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1141" w14:textId="73020099" w:rsidR="002700F0" w:rsidRPr="002700F0" w:rsidRDefault="00FE139E" w:rsidP="002700F0">
      <w:pPr>
        <w:pStyle w:val="Header"/>
        <w:rPr>
          <w:lang w:val="en-US"/>
        </w:rPr>
      </w:pPr>
      <w:bookmarkStart w:id="0" w:name="_Toc198546512"/>
      <w:r w:rsidRPr="00A43AF3">
        <w:rPr>
          <w:lang w:val="en-GB"/>
        </w:rPr>
        <w:t>3GPP TSG RAN WG2 #9</w:t>
      </w:r>
      <w:r w:rsidR="00B34668">
        <w:rPr>
          <w:lang w:val="en-GB"/>
        </w:rPr>
        <w:t>8</w:t>
      </w:r>
      <w:r>
        <w:rPr>
          <w:lang w:val="en-GB"/>
        </w:rPr>
        <w:tab/>
      </w:r>
      <w:r w:rsidR="00B34668">
        <w:rPr>
          <w:lang w:val="en-US"/>
        </w:rPr>
        <w:t>R2-1704031</w:t>
      </w:r>
    </w:p>
    <w:p w14:paraId="0280F1D3" w14:textId="16163256" w:rsidR="00FE139E" w:rsidRPr="002700F0" w:rsidRDefault="00FE139E" w:rsidP="00FE139E">
      <w:pPr>
        <w:pStyle w:val="Header"/>
        <w:rPr>
          <w:lang w:val="en-US"/>
        </w:rPr>
      </w:pPr>
    </w:p>
    <w:p w14:paraId="27C9D65D" w14:textId="01B28947" w:rsidR="00FE139E" w:rsidRPr="001B540B" w:rsidRDefault="00B34668" w:rsidP="00FE139E">
      <w:pPr>
        <w:pStyle w:val="Header"/>
        <w:rPr>
          <w:lang w:val="en-GB"/>
        </w:rPr>
      </w:pPr>
      <w:r>
        <w:rPr>
          <w:lang w:val="en-GB"/>
        </w:rPr>
        <w:t>Hangzhou</w:t>
      </w:r>
      <w:r w:rsidRPr="00041775">
        <w:rPr>
          <w:lang w:val="en-GB"/>
        </w:rPr>
        <w:t xml:space="preserve">, </w:t>
      </w:r>
      <w:r>
        <w:rPr>
          <w:lang w:val="en-GB"/>
        </w:rPr>
        <w:t>China</w:t>
      </w:r>
      <w:r w:rsidRPr="00041775">
        <w:rPr>
          <w:lang w:val="en-GB"/>
        </w:rPr>
        <w:t xml:space="preserve">, </w:t>
      </w:r>
      <w:r>
        <w:rPr>
          <w:lang w:val="en-GB"/>
        </w:rPr>
        <w:t>15th</w:t>
      </w:r>
      <w:r w:rsidRPr="00041775">
        <w:rPr>
          <w:lang w:val="en-GB"/>
        </w:rPr>
        <w:t xml:space="preserve"> – </w:t>
      </w:r>
      <w:r>
        <w:rPr>
          <w:lang w:val="en-GB"/>
        </w:rPr>
        <w:t>19</w:t>
      </w:r>
      <w:r w:rsidRPr="00041775">
        <w:rPr>
          <w:lang w:val="en-GB"/>
        </w:rPr>
        <w:t xml:space="preserve">th </w:t>
      </w:r>
      <w:r>
        <w:rPr>
          <w:lang w:val="en-GB"/>
        </w:rPr>
        <w:t>May</w:t>
      </w:r>
      <w:r w:rsidRPr="00041775">
        <w:rPr>
          <w:lang w:val="en-GB"/>
        </w:rPr>
        <w:t xml:space="preserve"> 2017</w:t>
      </w:r>
      <w:r w:rsidR="00FE139E" w:rsidRPr="003227AF">
        <w:rPr>
          <w:lang w:val="en-US"/>
        </w:rPr>
        <w:tab/>
      </w:r>
    </w:p>
    <w:p w14:paraId="053175CC" w14:textId="77777777" w:rsidR="00FE139E" w:rsidRPr="00DE6BA3" w:rsidRDefault="00FE139E" w:rsidP="00FE139E">
      <w:pPr>
        <w:pStyle w:val="ContributionHeader"/>
        <w:tabs>
          <w:tab w:val="clear" w:pos="2340"/>
          <w:tab w:val="clear" w:pos="9900"/>
          <w:tab w:val="left" w:pos="1276"/>
        </w:tabs>
      </w:pPr>
    </w:p>
    <w:p w14:paraId="5580CC94" w14:textId="75B3DD60" w:rsidR="00FE139E" w:rsidRPr="00EC147D" w:rsidRDefault="00610347" w:rsidP="00FE139E">
      <w:pPr>
        <w:pStyle w:val="ContributionHeader"/>
        <w:tabs>
          <w:tab w:val="clear" w:pos="2340"/>
          <w:tab w:val="clear" w:pos="9900"/>
          <w:tab w:val="left" w:pos="1276"/>
        </w:tabs>
        <w:rPr>
          <w:rFonts w:eastAsia="Malgun Gothic"/>
          <w:lang w:eastAsia="ko-KR"/>
        </w:rPr>
      </w:pPr>
      <w:r>
        <w:t>Agenda Item:</w:t>
      </w:r>
      <w:r>
        <w:tab/>
      </w:r>
      <w:proofErr w:type="spellStart"/>
      <w:r>
        <w:t>x.</w:t>
      </w:r>
      <w:proofErr w:type="gramStart"/>
      <w:r>
        <w:t>y.z</w:t>
      </w:r>
      <w:proofErr w:type="spellEnd"/>
      <w:proofErr w:type="gramEnd"/>
    </w:p>
    <w:p w14:paraId="49352FD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8784DE7" w14:textId="5243C37E" w:rsidR="00FE139E" w:rsidRPr="005A7AE1" w:rsidRDefault="00FE139E" w:rsidP="00FE139E">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r w:rsidR="008C7ABE">
        <w:rPr>
          <w:rFonts w:eastAsia="Malgun Gothic" w:cs="Arial"/>
          <w:sz w:val="26"/>
          <w:szCs w:val="26"/>
          <w:lang w:val="en-US" w:eastAsia="en-US"/>
        </w:rPr>
        <w:t>e</w:t>
      </w:r>
      <w:r w:rsidR="00F64AE2">
        <w:t>VoLTE,</w:t>
      </w:r>
      <w:r w:rsidR="0059080C">
        <w:t xml:space="preserve"> Mobility </w:t>
      </w:r>
      <w:proofErr w:type="spellStart"/>
      <w:r w:rsidR="0059080C">
        <w:t>enh</w:t>
      </w:r>
      <w:proofErr w:type="spellEnd"/>
      <w:r w:rsidR="007D4356">
        <w:rPr>
          <w:lang w:val="en-US"/>
        </w:rPr>
        <w:t xml:space="preserve">, </w:t>
      </w:r>
      <w:proofErr w:type="spellStart"/>
      <w:r w:rsidR="00F64AE2">
        <w:rPr>
          <w:lang w:val="en-US"/>
        </w:rPr>
        <w:t>f</w:t>
      </w:r>
      <w:r w:rsidR="007D4356">
        <w:rPr>
          <w:lang w:val="en-US"/>
        </w:rPr>
        <w:t>eMBMS</w:t>
      </w:r>
      <w:proofErr w:type="spellEnd"/>
      <w:r w:rsidR="00F64AE2">
        <w:rPr>
          <w:lang w:val="en-US"/>
        </w:rPr>
        <w:t>, UDC</w:t>
      </w:r>
      <w:r w:rsidR="00B34668">
        <w:rPr>
          <w:lang w:val="en-US"/>
        </w:rPr>
        <w:t xml:space="preserve">, UAV, QMC, </w:t>
      </w:r>
      <w:proofErr w:type="spellStart"/>
      <w:r w:rsidR="00B34668">
        <w:rPr>
          <w:lang w:val="en-US"/>
        </w:rPr>
        <w:t>ViLTE</w:t>
      </w:r>
      <w:proofErr w:type="spellEnd"/>
      <w:r w:rsidR="00E466FC">
        <w:rPr>
          <w:rFonts w:eastAsia="Malgun Gothic" w:cs="Arial"/>
          <w:sz w:val="26"/>
          <w:szCs w:val="26"/>
          <w:lang w:val="en-US" w:eastAsia="en-US"/>
        </w:rPr>
        <w:t>)</w:t>
      </w:r>
    </w:p>
    <w:p w14:paraId="5A515CC0"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bookmarkEnd w:id="0"/>
    <w:p w14:paraId="64FC4ADF" w14:textId="77777777" w:rsidR="00C6589B" w:rsidRDefault="00C6589B" w:rsidP="00C6589B">
      <w:pPr>
        <w:pStyle w:val="Heading2"/>
      </w:pPr>
      <w:r>
        <w:t>9.4</w:t>
      </w:r>
      <w:r>
        <w:tab/>
      </w:r>
      <w:r w:rsidRPr="00850457">
        <w:t>Study on Enhanced Support for Aerial Vehicles</w:t>
      </w:r>
    </w:p>
    <w:p w14:paraId="3DD144F9" w14:textId="77777777" w:rsidR="00C6589B" w:rsidRDefault="00C6589B" w:rsidP="00C6589B">
      <w:pPr>
        <w:pStyle w:val="Comments"/>
      </w:pPr>
      <w:r>
        <w:t>(</w:t>
      </w:r>
      <w:r w:rsidRPr="00850457">
        <w:t>FS_LTE_Aerial; leading WG: RAN2; REL-15; started: Mar. 17; target: Dec. 17: SID: RP-170779</w:t>
      </w:r>
      <w:r>
        <w:t>)</w:t>
      </w:r>
    </w:p>
    <w:p w14:paraId="204FD6E1" w14:textId="77777777" w:rsidR="00C6589B" w:rsidRDefault="00C6589B" w:rsidP="00C6589B">
      <w:pPr>
        <w:pStyle w:val="Comments"/>
      </w:pPr>
      <w:r>
        <w:t>Time budget: 1.5 TU</w:t>
      </w:r>
    </w:p>
    <w:p w14:paraId="31F34816" w14:textId="77777777" w:rsidR="00C6589B" w:rsidRDefault="00C6589B" w:rsidP="00C6589B">
      <w:pPr>
        <w:pStyle w:val="Comments-red"/>
      </w:pPr>
      <w:r w:rsidRPr="00041775">
        <w:t>Documents in this agenda item will be handled in the LTE Break Out session</w:t>
      </w:r>
    </w:p>
    <w:p w14:paraId="5D213F5E" w14:textId="77777777" w:rsidR="00C6589B" w:rsidRDefault="00C6589B" w:rsidP="00C6589B">
      <w:pPr>
        <w:pStyle w:val="Heading3"/>
      </w:pPr>
      <w:r>
        <w:t>9.4.1</w:t>
      </w:r>
      <w:r>
        <w:tab/>
        <w:t>General</w:t>
      </w:r>
    </w:p>
    <w:p w14:paraId="5F88EF02" w14:textId="77777777" w:rsidR="00C6589B" w:rsidRDefault="00C6589B" w:rsidP="00C6589B">
      <w:pPr>
        <w:pStyle w:val="Comments"/>
      </w:pPr>
      <w:r>
        <w:t>(work plan and TR skeleton)</w:t>
      </w:r>
    </w:p>
    <w:p w14:paraId="23461537" w14:textId="70D10075" w:rsidR="00C6589B" w:rsidRDefault="00C77570" w:rsidP="00C77570">
      <w:pPr>
        <w:pStyle w:val="Doc-title"/>
      </w:pPr>
      <w:r w:rsidRPr="000F0117">
        <w:t>R2-1704316</w:t>
      </w:r>
      <w:r w:rsidRPr="000F0117">
        <w:rPr>
          <w:szCs w:val="16"/>
        </w:rPr>
        <w:tab/>
        <w:t>Work plan for study on enhancement support for Aerial Vehicles</w:t>
      </w:r>
      <w:r w:rsidRPr="000F0117">
        <w:rPr>
          <w:szCs w:val="16"/>
        </w:rPr>
        <w:tab/>
        <w:t>NTT DOCOMO INC.</w:t>
      </w:r>
      <w:r w:rsidRPr="000F0117">
        <w:rPr>
          <w:szCs w:val="16"/>
        </w:rPr>
        <w:tab/>
        <w:t>discussion</w:t>
      </w:r>
      <w:r>
        <w:rPr>
          <w:szCs w:val="16"/>
        </w:rPr>
        <w:tab/>
      </w:r>
      <w:r w:rsidRPr="000F0117">
        <w:t>Rel-15</w:t>
      </w:r>
      <w:r w:rsidRPr="000F0117">
        <w:rPr>
          <w:szCs w:val="16"/>
        </w:rPr>
        <w:tab/>
      </w:r>
      <w:r w:rsidRPr="000F0117">
        <w:t>FS_LTE_Aerial</w:t>
      </w:r>
    </w:p>
    <w:p w14:paraId="22D18E32" w14:textId="6DD7A29C" w:rsidR="008B497B" w:rsidRPr="008B497B" w:rsidRDefault="008B497B" w:rsidP="008B497B">
      <w:pPr>
        <w:pStyle w:val="Doc-text2"/>
      </w:pPr>
      <w:r>
        <w:t>=&gt;Noted</w:t>
      </w:r>
    </w:p>
    <w:p w14:paraId="2FDE63DC" w14:textId="77777777" w:rsidR="00C77570" w:rsidRDefault="00C77570" w:rsidP="00C77570">
      <w:pPr>
        <w:pStyle w:val="Doc-title"/>
      </w:pPr>
      <w:r w:rsidRPr="000F0117">
        <w:t>R2-1704317</w:t>
      </w:r>
      <w:r w:rsidRPr="000F0117">
        <w:rPr>
          <w:szCs w:val="16"/>
        </w:rPr>
        <w:tab/>
        <w:t>TR Skeleton for Study on enhancement support for Aerial Vehicles</w:t>
      </w:r>
      <w:r w:rsidRPr="000F0117">
        <w:rPr>
          <w:szCs w:val="16"/>
        </w:rPr>
        <w:tab/>
        <w:t>NTT DOCOMO INC.</w:t>
      </w:r>
      <w:r w:rsidRPr="000F0117">
        <w:rPr>
          <w:szCs w:val="16"/>
        </w:rPr>
        <w:tab/>
        <w:t>discussion</w:t>
      </w:r>
      <w:r>
        <w:rPr>
          <w:szCs w:val="16"/>
        </w:rPr>
        <w:tab/>
      </w:r>
      <w:r w:rsidRPr="000F0117">
        <w:t>FS_LTE_Aerial</w:t>
      </w:r>
    </w:p>
    <w:p w14:paraId="04863928" w14:textId="30F711A5" w:rsidR="008B497B" w:rsidRPr="008B497B" w:rsidRDefault="008B497B" w:rsidP="008B497B">
      <w:pPr>
        <w:pStyle w:val="Doc-text2"/>
      </w:pPr>
      <w:r>
        <w:t>=&gt;</w:t>
      </w:r>
      <w:r>
        <w:tab/>
        <w:t>Endorsed</w:t>
      </w:r>
    </w:p>
    <w:p w14:paraId="3E993A6F" w14:textId="596F1BB5" w:rsidR="00C77570" w:rsidRDefault="00C77570" w:rsidP="00943356">
      <w:pPr>
        <w:pStyle w:val="Doc-title"/>
      </w:pPr>
      <w:r w:rsidRPr="000F0117">
        <w:t>R2-1704318</w:t>
      </w:r>
      <w:r w:rsidRPr="000F0117">
        <w:rPr>
          <w:szCs w:val="16"/>
        </w:rPr>
        <w:tab/>
        <w:t>TP on TR skeleton for Study on enhancement support for Aerial Vehicles</w:t>
      </w:r>
      <w:r w:rsidRPr="000F0117">
        <w:rPr>
          <w:szCs w:val="16"/>
        </w:rPr>
        <w:tab/>
        <w:t>NTT DOCOMO INC.</w:t>
      </w:r>
      <w:r w:rsidRPr="000F0117">
        <w:rPr>
          <w:szCs w:val="16"/>
        </w:rPr>
        <w:tab/>
        <w:t>discussion</w:t>
      </w:r>
      <w:r>
        <w:rPr>
          <w:szCs w:val="16"/>
        </w:rPr>
        <w:tab/>
      </w:r>
      <w:r w:rsidRPr="000F0117">
        <w:t>Rel-15</w:t>
      </w:r>
      <w:r w:rsidRPr="000F0117">
        <w:rPr>
          <w:szCs w:val="16"/>
        </w:rPr>
        <w:tab/>
      </w:r>
      <w:r w:rsidRPr="000F0117">
        <w:t>FS_LTE_Aerial</w:t>
      </w:r>
    </w:p>
    <w:p w14:paraId="1686D3FC" w14:textId="73F7F848" w:rsidR="00943356" w:rsidRDefault="008B497B" w:rsidP="00943356">
      <w:pPr>
        <w:pStyle w:val="Doc-text2"/>
      </w:pPr>
      <w:r>
        <w:t>-</w:t>
      </w:r>
      <w:r>
        <w:tab/>
        <w:t>QC think we first should identify the problem.</w:t>
      </w:r>
    </w:p>
    <w:p w14:paraId="1FF83274" w14:textId="666DBE5E" w:rsidR="008B497B" w:rsidRDefault="008B497B" w:rsidP="00943356">
      <w:pPr>
        <w:pStyle w:val="Doc-text2"/>
      </w:pPr>
      <w:r>
        <w:t>=&gt;</w:t>
      </w:r>
      <w:r>
        <w:tab/>
        <w:t>Change “</w:t>
      </w:r>
      <w:r w:rsidRPr="008B497B">
        <w:t>Potential problem statements</w:t>
      </w:r>
      <w:r>
        <w:t>” to “Identified problems”.</w:t>
      </w:r>
    </w:p>
    <w:p w14:paraId="0765C61B" w14:textId="1ABC67BE" w:rsidR="008B497B" w:rsidRDefault="008B497B" w:rsidP="00943356">
      <w:pPr>
        <w:pStyle w:val="Doc-text2"/>
      </w:pPr>
      <w:r>
        <w:t>=&gt;</w:t>
      </w:r>
      <w:r>
        <w:tab/>
        <w:t>Section should not be changed.</w:t>
      </w:r>
    </w:p>
    <w:p w14:paraId="201547F2" w14:textId="77777777" w:rsidR="00C77570" w:rsidRDefault="00C77570" w:rsidP="00C77570">
      <w:pPr>
        <w:pStyle w:val="Doc-title"/>
      </w:pPr>
      <w:r w:rsidRPr="000F0117">
        <w:t>R2-1704319</w:t>
      </w:r>
      <w:r w:rsidRPr="000F0117">
        <w:rPr>
          <w:szCs w:val="16"/>
        </w:rPr>
        <w:tab/>
        <w:t>Working progress of Study in Aerial Vehichle in RAN1</w:t>
      </w:r>
      <w:r w:rsidRPr="000F0117">
        <w:rPr>
          <w:szCs w:val="16"/>
        </w:rPr>
        <w:tab/>
        <w:t>NTT DOCOMO INC.</w:t>
      </w:r>
      <w:r w:rsidRPr="000F0117">
        <w:rPr>
          <w:szCs w:val="16"/>
        </w:rPr>
        <w:tab/>
        <w:t>discussion</w:t>
      </w:r>
      <w:r>
        <w:rPr>
          <w:szCs w:val="16"/>
        </w:rPr>
        <w:tab/>
      </w:r>
      <w:r w:rsidRPr="000F0117">
        <w:t>Rel-15</w:t>
      </w:r>
    </w:p>
    <w:p w14:paraId="21D36F2B" w14:textId="380E8B62" w:rsidR="008B497B" w:rsidRPr="008B497B" w:rsidRDefault="008B497B" w:rsidP="008B497B">
      <w:pPr>
        <w:pStyle w:val="Doc-text2"/>
      </w:pPr>
      <w:r>
        <w:t>-</w:t>
      </w:r>
      <w:r>
        <w:tab/>
        <w:t>Ericsson think channel model should be the outcome of RAN1.</w:t>
      </w:r>
    </w:p>
    <w:p w14:paraId="70CD061E" w14:textId="7DEDAB59" w:rsidR="008B497B" w:rsidRPr="008B497B" w:rsidRDefault="008B497B" w:rsidP="008B497B">
      <w:pPr>
        <w:pStyle w:val="Doc-text2"/>
      </w:pPr>
      <w:r>
        <w:t>=&gt;</w:t>
      </w:r>
      <w:r>
        <w:tab/>
        <w:t>Noted.</w:t>
      </w:r>
    </w:p>
    <w:p w14:paraId="12B66C9B" w14:textId="77777777" w:rsidR="00C77570" w:rsidRDefault="00C77570" w:rsidP="00C77570">
      <w:pPr>
        <w:pStyle w:val="Doc-title"/>
      </w:pPr>
      <w:r w:rsidRPr="000F0117">
        <w:t>R2-1705658</w:t>
      </w:r>
      <w:r w:rsidRPr="000F0117">
        <w:rPr>
          <w:szCs w:val="16"/>
        </w:rPr>
        <w:tab/>
        <w:t>Consideration of Aerial traffic</w:t>
      </w:r>
      <w:r w:rsidRPr="000F0117">
        <w:rPr>
          <w:szCs w:val="16"/>
        </w:rPr>
        <w:tab/>
        <w:t>LG Electronics Inc.</w:t>
      </w:r>
      <w:r w:rsidRPr="000F0117">
        <w:rPr>
          <w:szCs w:val="16"/>
        </w:rPr>
        <w:tab/>
        <w:t>discussion</w:t>
      </w:r>
      <w:r>
        <w:rPr>
          <w:szCs w:val="16"/>
        </w:rPr>
        <w:tab/>
      </w:r>
      <w:r w:rsidRPr="000F0117">
        <w:t>FS_LTE_Aerial</w:t>
      </w:r>
    </w:p>
    <w:p w14:paraId="21060E5D" w14:textId="25A94E8C" w:rsidR="008B497B" w:rsidRDefault="008B497B" w:rsidP="008B497B">
      <w:pPr>
        <w:pStyle w:val="Doc-text2"/>
      </w:pPr>
      <w:r>
        <w:t>-</w:t>
      </w:r>
      <w:r>
        <w:tab/>
        <w:t>QC wonder the meaning of all types of aerial UE.</w:t>
      </w:r>
    </w:p>
    <w:p w14:paraId="489ACA4A" w14:textId="77777777" w:rsidR="008B497B" w:rsidRDefault="008B497B" w:rsidP="008B497B">
      <w:pPr>
        <w:pStyle w:val="Doc-text2"/>
      </w:pPr>
    </w:p>
    <w:p w14:paraId="754F4B9A" w14:textId="77777777" w:rsidR="008B497B" w:rsidRDefault="008B497B" w:rsidP="008B497B">
      <w:pPr>
        <w:pStyle w:val="Doc-text2"/>
        <w:pBdr>
          <w:top w:val="single" w:sz="4" w:space="1" w:color="auto"/>
          <w:left w:val="single" w:sz="4" w:space="4" w:color="auto"/>
          <w:bottom w:val="single" w:sz="4" w:space="1" w:color="auto"/>
          <w:right w:val="single" w:sz="4" w:space="4" w:color="auto"/>
        </w:pBdr>
      </w:pPr>
    </w:p>
    <w:p w14:paraId="7E144129" w14:textId="09294E58" w:rsidR="008B497B" w:rsidRDefault="008B497B" w:rsidP="008B497B">
      <w:pPr>
        <w:pStyle w:val="Doc-text2"/>
        <w:pBdr>
          <w:top w:val="single" w:sz="4" w:space="1" w:color="auto"/>
          <w:left w:val="single" w:sz="4" w:space="4" w:color="auto"/>
          <w:bottom w:val="single" w:sz="4" w:space="1" w:color="auto"/>
          <w:right w:val="single" w:sz="4" w:space="4" w:color="auto"/>
        </w:pBdr>
      </w:pPr>
      <w:r>
        <w:t>Agreements:</w:t>
      </w:r>
    </w:p>
    <w:p w14:paraId="31535008" w14:textId="0375A356" w:rsidR="008B497B" w:rsidRDefault="008B497B" w:rsidP="008B497B">
      <w:pPr>
        <w:pStyle w:val="Doc-text2"/>
        <w:pBdr>
          <w:top w:val="single" w:sz="4" w:space="1" w:color="auto"/>
          <w:left w:val="single" w:sz="4" w:space="4" w:color="auto"/>
          <w:bottom w:val="single" w:sz="4" w:space="1" w:color="auto"/>
          <w:right w:val="single" w:sz="4" w:space="4" w:color="auto"/>
        </w:pBdr>
      </w:pPr>
      <w:r>
        <w:t>1</w:t>
      </w:r>
      <w:r>
        <w:tab/>
        <w:t>Study uplink/downlink traffics for aerial UE.</w:t>
      </w:r>
    </w:p>
    <w:p w14:paraId="6A14C996" w14:textId="77777777" w:rsidR="008B497B" w:rsidRPr="008B497B" w:rsidRDefault="008B497B" w:rsidP="008B497B">
      <w:pPr>
        <w:pStyle w:val="Doc-text2"/>
        <w:pBdr>
          <w:top w:val="single" w:sz="4" w:space="1" w:color="auto"/>
          <w:left w:val="single" w:sz="4" w:space="4" w:color="auto"/>
          <w:bottom w:val="single" w:sz="4" w:space="1" w:color="auto"/>
          <w:right w:val="single" w:sz="4" w:space="4" w:color="auto"/>
        </w:pBdr>
      </w:pPr>
    </w:p>
    <w:p w14:paraId="52A8B1A0" w14:textId="77777777" w:rsidR="00C6589B" w:rsidRDefault="00C6589B" w:rsidP="00C6589B">
      <w:pPr>
        <w:pStyle w:val="Doc-title"/>
      </w:pPr>
      <w:r w:rsidRPr="000F0117">
        <w:t>R2-1704153</w:t>
      </w:r>
      <w:r w:rsidRPr="000F0117">
        <w:rPr>
          <w:szCs w:val="16"/>
        </w:rPr>
        <w:tab/>
        <w:t>Scenarios for Aerial Vehicles</w:t>
      </w:r>
      <w:r w:rsidRPr="000F0117">
        <w:rPr>
          <w:szCs w:val="16"/>
        </w:rPr>
        <w:tab/>
        <w:t>Qualcomm Incorporated</w:t>
      </w:r>
      <w:r w:rsidRPr="000F0117">
        <w:rPr>
          <w:szCs w:val="16"/>
        </w:rPr>
        <w:tab/>
        <w:t>discussion</w:t>
      </w:r>
      <w:r>
        <w:rPr>
          <w:szCs w:val="16"/>
        </w:rPr>
        <w:tab/>
      </w:r>
      <w:r w:rsidRPr="000F0117">
        <w:t>Rel-15</w:t>
      </w:r>
      <w:r w:rsidRPr="000F0117">
        <w:rPr>
          <w:szCs w:val="16"/>
        </w:rPr>
        <w:tab/>
      </w:r>
      <w:r w:rsidRPr="000F0117">
        <w:t>FS_LTE_Aerial</w:t>
      </w:r>
    </w:p>
    <w:p w14:paraId="5307C912" w14:textId="47F82B18" w:rsidR="008B497B" w:rsidRDefault="008B497B" w:rsidP="008B497B">
      <w:pPr>
        <w:pStyle w:val="Doc-text2"/>
      </w:pPr>
      <w:r>
        <w:t>-</w:t>
      </w:r>
      <w:r>
        <w:tab/>
        <w:t>Ericsson wonder is P1 means prioritizing command and control.</w:t>
      </w:r>
    </w:p>
    <w:p w14:paraId="1AE57904" w14:textId="77777777" w:rsidR="008B497B" w:rsidRDefault="008B497B" w:rsidP="008B497B">
      <w:pPr>
        <w:pStyle w:val="Doc-text2"/>
        <w:pBdr>
          <w:top w:val="single" w:sz="4" w:space="1" w:color="auto"/>
          <w:left w:val="single" w:sz="4" w:space="4" w:color="auto"/>
          <w:bottom w:val="single" w:sz="4" w:space="1" w:color="auto"/>
          <w:right w:val="single" w:sz="4" w:space="4" w:color="auto"/>
        </w:pBdr>
      </w:pPr>
    </w:p>
    <w:p w14:paraId="706049B8" w14:textId="041297AA" w:rsidR="008B497B" w:rsidRDefault="008B497B" w:rsidP="008B497B">
      <w:pPr>
        <w:pStyle w:val="Doc-text2"/>
        <w:pBdr>
          <w:top w:val="single" w:sz="4" w:space="1" w:color="auto"/>
          <w:left w:val="single" w:sz="4" w:space="4" w:color="auto"/>
          <w:bottom w:val="single" w:sz="4" w:space="1" w:color="auto"/>
          <w:right w:val="single" w:sz="4" w:space="4" w:color="auto"/>
        </w:pBdr>
      </w:pPr>
      <w:r>
        <w:t>Agreements:</w:t>
      </w:r>
    </w:p>
    <w:p w14:paraId="5120974A" w14:textId="5474CC95" w:rsidR="008B497B" w:rsidRDefault="008B497B" w:rsidP="008B497B">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Both c</w:t>
      </w:r>
      <w:r w:rsidRPr="008B497B">
        <w:rPr>
          <w:lang w:val="en-US"/>
        </w:rPr>
        <w:t xml:space="preserve">ommand and control </w:t>
      </w:r>
      <w:r>
        <w:rPr>
          <w:lang w:val="en-US"/>
        </w:rPr>
        <w:t xml:space="preserve">and application data </w:t>
      </w:r>
      <w:r w:rsidRPr="008B497B">
        <w:rPr>
          <w:lang w:val="en-US"/>
        </w:rPr>
        <w:t xml:space="preserve">of </w:t>
      </w:r>
      <w:r>
        <w:rPr>
          <w:lang w:val="en-US"/>
        </w:rPr>
        <w:t>drones using LTE connectivity are</w:t>
      </w:r>
      <w:r w:rsidRPr="008B497B">
        <w:rPr>
          <w:lang w:val="en-US"/>
        </w:rPr>
        <w:t xml:space="preserve"> within the scope of the SI</w:t>
      </w:r>
      <w:r>
        <w:rPr>
          <w:lang w:val="en-US"/>
        </w:rPr>
        <w:t>. The traffic characteristics are FFS.</w:t>
      </w:r>
    </w:p>
    <w:p w14:paraId="6A58CDBE" w14:textId="1F03C4C3" w:rsidR="008B497B" w:rsidRPr="008B497B" w:rsidRDefault="008B497B" w:rsidP="008B497B">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8B497B">
        <w:rPr>
          <w:lang w:val="en-US"/>
        </w:rPr>
        <w:tab/>
        <w:t>Potential enhancements for aerial vehicles</w:t>
      </w:r>
      <w:r>
        <w:rPr>
          <w:lang w:val="en-US"/>
        </w:rPr>
        <w:t xml:space="preserve"> in RRC idle and connected modes will be considered.</w:t>
      </w:r>
    </w:p>
    <w:p w14:paraId="38F90BAF" w14:textId="77777777" w:rsidR="008B497B" w:rsidRPr="008B497B" w:rsidRDefault="008B497B" w:rsidP="008B497B">
      <w:pPr>
        <w:pStyle w:val="Doc-text2"/>
        <w:pBdr>
          <w:top w:val="single" w:sz="4" w:space="1" w:color="auto"/>
          <w:left w:val="single" w:sz="4" w:space="4" w:color="auto"/>
          <w:bottom w:val="single" w:sz="4" w:space="1" w:color="auto"/>
          <w:right w:val="single" w:sz="4" w:space="4" w:color="auto"/>
        </w:pBdr>
        <w:rPr>
          <w:lang w:val="en-US"/>
        </w:rPr>
      </w:pPr>
    </w:p>
    <w:p w14:paraId="45420B85" w14:textId="77777777" w:rsidR="008B497B" w:rsidRPr="008B497B" w:rsidRDefault="008B497B" w:rsidP="008B497B">
      <w:pPr>
        <w:pStyle w:val="Doc-text2"/>
      </w:pPr>
    </w:p>
    <w:p w14:paraId="09C9A5EE" w14:textId="77777777" w:rsidR="00C6589B" w:rsidRDefault="00C6589B" w:rsidP="00C6589B">
      <w:pPr>
        <w:pStyle w:val="Comments"/>
      </w:pPr>
    </w:p>
    <w:p w14:paraId="17EF4C04" w14:textId="77777777" w:rsidR="00C6589B" w:rsidRDefault="00C6589B" w:rsidP="00C6589B">
      <w:pPr>
        <w:pStyle w:val="Heading3"/>
      </w:pPr>
      <w:r>
        <w:lastRenderedPageBreak/>
        <w:t>9.4.2</w:t>
      </w:r>
      <w:r>
        <w:tab/>
        <w:t>Requirements and parameter identification</w:t>
      </w:r>
    </w:p>
    <w:p w14:paraId="524403E7" w14:textId="77777777" w:rsidR="00C6589B" w:rsidRDefault="00C6589B" w:rsidP="00C6589B">
      <w:pPr>
        <w:pStyle w:val="Comments"/>
      </w:pPr>
      <w:r>
        <w:t>(Identify the heights, speeds, latency, reliability, data rate, positioning accuracy, etc , taking into account the regulation viewpoints)</w:t>
      </w:r>
    </w:p>
    <w:p w14:paraId="16569594" w14:textId="77777777" w:rsidR="00C6589B" w:rsidRDefault="00C6589B" w:rsidP="00C6589B">
      <w:pPr>
        <w:pStyle w:val="Comments"/>
      </w:pPr>
    </w:p>
    <w:p w14:paraId="59D5152C" w14:textId="5B1574B0" w:rsidR="00C77570" w:rsidRDefault="00C77570" w:rsidP="00C77570">
      <w:pPr>
        <w:pStyle w:val="Doc-title"/>
      </w:pPr>
      <w:r w:rsidRPr="000F0117">
        <w:t>R2-1704999</w:t>
      </w:r>
      <w:r w:rsidRPr="000F0117">
        <w:rPr>
          <w:szCs w:val="16"/>
        </w:rPr>
        <w:tab/>
        <w:t>Potential Deployment scenario for Drones</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FS_LTE_Aerial</w:t>
      </w:r>
      <w:r>
        <w:tab/>
        <w:t>Move from 9.4.3</w:t>
      </w:r>
    </w:p>
    <w:p w14:paraId="533831D7" w14:textId="7BA28039" w:rsidR="008434CC" w:rsidRPr="008434CC" w:rsidRDefault="008434CC" w:rsidP="008434CC">
      <w:pPr>
        <w:pStyle w:val="Doc-text2"/>
      </w:pPr>
      <w:r>
        <w:t>=&gt;</w:t>
      </w:r>
      <w:r>
        <w:tab/>
        <w:t>Noted</w:t>
      </w:r>
    </w:p>
    <w:p w14:paraId="7383AAAE" w14:textId="77777777" w:rsidR="00C77570" w:rsidRDefault="00C77570" w:rsidP="00C77570">
      <w:pPr>
        <w:pStyle w:val="Doc-title"/>
      </w:pPr>
      <w:r w:rsidRPr="000F0117">
        <w:t>R2-1705425</w:t>
      </w:r>
      <w:r w:rsidRPr="000F0117">
        <w:rPr>
          <w:szCs w:val="16"/>
        </w:rPr>
        <w:tab/>
        <w:t>On the requirements of connectivity services for drones</w:t>
      </w:r>
      <w:r w:rsidRPr="000F0117">
        <w:rPr>
          <w:szCs w:val="16"/>
        </w:rPr>
        <w:tab/>
        <w:t>Ericsson</w:t>
      </w:r>
      <w:r w:rsidRPr="000F0117">
        <w:rPr>
          <w:szCs w:val="16"/>
        </w:rPr>
        <w:tab/>
        <w:t>discussion</w:t>
      </w:r>
      <w:r>
        <w:rPr>
          <w:szCs w:val="16"/>
        </w:rPr>
        <w:tab/>
      </w:r>
      <w:r w:rsidRPr="000F0117">
        <w:t>Rel-15</w:t>
      </w:r>
      <w:r w:rsidRPr="000F0117">
        <w:rPr>
          <w:szCs w:val="16"/>
        </w:rPr>
        <w:tab/>
      </w:r>
      <w:r w:rsidRPr="000F0117">
        <w:t>FS_LTE_Aerial</w:t>
      </w:r>
    </w:p>
    <w:p w14:paraId="241DFD0D" w14:textId="193BF311" w:rsidR="008434CC" w:rsidRPr="008434CC" w:rsidRDefault="008434CC" w:rsidP="008434CC">
      <w:pPr>
        <w:pStyle w:val="Doc-text2"/>
      </w:pPr>
      <w:r>
        <w:t>=&gt;</w:t>
      </w:r>
      <w:r>
        <w:tab/>
        <w:t>Noted</w:t>
      </w:r>
    </w:p>
    <w:p w14:paraId="6E06CD8B" w14:textId="77777777" w:rsidR="000F5EA2" w:rsidRDefault="000F5EA2" w:rsidP="000F5EA2">
      <w:pPr>
        <w:pStyle w:val="Doc-title"/>
      </w:pPr>
      <w:r w:rsidRPr="000F0117">
        <w:t>R2-1704332</w:t>
      </w:r>
      <w:r w:rsidRPr="000F0117">
        <w:rPr>
          <w:szCs w:val="16"/>
        </w:rPr>
        <w:tab/>
        <w:t>Requirements and parameter identification for Aerial Vehicles study</w:t>
      </w:r>
      <w:r w:rsidRPr="000F0117">
        <w:rPr>
          <w:szCs w:val="16"/>
        </w:rPr>
        <w:tab/>
        <w:t>NTT DOCOMO INC.</w:t>
      </w:r>
      <w:r w:rsidRPr="000F0117">
        <w:rPr>
          <w:szCs w:val="16"/>
        </w:rPr>
        <w:tab/>
        <w:t>discussion</w:t>
      </w:r>
      <w:r>
        <w:rPr>
          <w:szCs w:val="16"/>
        </w:rPr>
        <w:tab/>
      </w:r>
      <w:r w:rsidRPr="000F0117">
        <w:t>Rel-15</w:t>
      </w:r>
      <w:r w:rsidRPr="000F0117">
        <w:rPr>
          <w:szCs w:val="16"/>
        </w:rPr>
        <w:tab/>
      </w:r>
      <w:r w:rsidRPr="000F0117">
        <w:t>FS_LTE_Aerial</w:t>
      </w:r>
    </w:p>
    <w:p w14:paraId="12C916EC" w14:textId="59A2A580" w:rsidR="008B497B" w:rsidRPr="008B497B" w:rsidRDefault="00961F14" w:rsidP="008B497B">
      <w:pPr>
        <w:pStyle w:val="Doc-text2"/>
        <w:rPr>
          <w:bCs/>
        </w:rPr>
      </w:pPr>
      <w:bookmarkStart w:id="1" w:name="_Toc477953233"/>
      <w:bookmarkStart w:id="2" w:name="_Toc477953290"/>
      <w:bookmarkStart w:id="3" w:name="_Toc477953307"/>
      <w:bookmarkStart w:id="4" w:name="_Toc477953416"/>
      <w:bookmarkStart w:id="5" w:name="_Toc477953490"/>
      <w:bookmarkStart w:id="6" w:name="_Toc477953533"/>
      <w:bookmarkStart w:id="7" w:name="_Toc477945783"/>
      <w:bookmarkStart w:id="8" w:name="_Toc477945809"/>
      <w:bookmarkStart w:id="9" w:name="_Toc477945830"/>
      <w:bookmarkStart w:id="10" w:name="_Toc477950522"/>
      <w:r w:rsidRPr="00961F14">
        <w:rPr>
          <w:bCs/>
        </w:rPr>
        <w:t>=&gt;</w:t>
      </w:r>
      <w:r w:rsidR="008B497B">
        <w:rPr>
          <w:b/>
          <w:bCs/>
        </w:rPr>
        <w:tab/>
      </w:r>
      <w:r w:rsidR="008B497B" w:rsidRPr="008B497B">
        <w:rPr>
          <w:bCs/>
        </w:rPr>
        <w:t>The study item on enhanced support for aerial vehicles</w:t>
      </w:r>
      <w:bookmarkEnd w:id="1"/>
      <w:r w:rsidR="008B497B" w:rsidRPr="008B497B">
        <w:rPr>
          <w:bCs/>
        </w:rPr>
        <w:t xml:space="preserve"> </w:t>
      </w:r>
      <w:r>
        <w:rPr>
          <w:bCs/>
        </w:rPr>
        <w:t>considers adopting the</w:t>
      </w:r>
      <w:r w:rsidR="008B497B" w:rsidRPr="008B497B">
        <w:rPr>
          <w:bCs/>
        </w:rPr>
        <w:t xml:space="preserve"> requirements</w:t>
      </w:r>
      <w:r>
        <w:rPr>
          <w:bCs/>
        </w:rPr>
        <w:t xml:space="preserve"> listed in the following table</w:t>
      </w:r>
      <w:r w:rsidR="008B497B" w:rsidRPr="008B497B">
        <w:rPr>
          <w:bCs/>
        </w:rPr>
        <w:t xml:space="preserve"> for the connectivity services for drones.</w:t>
      </w:r>
      <w:bookmarkStart w:id="11" w:name="_Toc477953291"/>
      <w:bookmarkEnd w:id="2"/>
      <w:bookmarkEnd w:id="3"/>
      <w:bookmarkEnd w:id="4"/>
      <w:bookmarkEnd w:id="5"/>
      <w:bookmarkEnd w:id="6"/>
      <w:r>
        <w:rPr>
          <w:bCs/>
        </w:rPr>
        <w:t xml:space="preserve"> The requirements are independent of simulation assumptions.</w:t>
      </w:r>
    </w:p>
    <w:bookmarkEnd w:id="7"/>
    <w:bookmarkEnd w:id="8"/>
    <w:bookmarkEnd w:id="9"/>
    <w:bookmarkEnd w:id="10"/>
    <w:bookmarkEnd w:id="11"/>
    <w:p w14:paraId="4F95C0EC" w14:textId="77777777" w:rsidR="00961F14" w:rsidRDefault="00961F14" w:rsidP="00C77570">
      <w:pPr>
        <w:pStyle w:val="Doc-text2"/>
      </w:pPr>
    </w:p>
    <w:tbl>
      <w:tblPr>
        <w:tblW w:w="7939"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95"/>
        <w:gridCol w:w="5944"/>
      </w:tblGrid>
      <w:tr w:rsidR="00961F14" w:rsidRPr="00F42BFB" w14:paraId="003F6D96" w14:textId="77777777" w:rsidTr="00961F14">
        <w:trPr>
          <w:trHeight w:val="770"/>
        </w:trPr>
        <w:tc>
          <w:tcPr>
            <w:tcW w:w="1995" w:type="dxa"/>
            <w:shd w:val="clear" w:color="000000" w:fill="FFFF00"/>
            <w:hideMark/>
          </w:tcPr>
          <w:p w14:paraId="43BB3694" w14:textId="77777777" w:rsidR="00961F14" w:rsidRPr="00F42BFB" w:rsidRDefault="00961F14" w:rsidP="00141C23">
            <w:pPr>
              <w:rPr>
                <w:rFonts w:ascii="Calibri" w:eastAsia="ＭＳ Ｐゴシック" w:hAnsi="Calibri" w:cs="Calibri"/>
                <w:b/>
                <w:bCs/>
                <w:color w:val="000000"/>
                <w:sz w:val="21"/>
                <w:szCs w:val="21"/>
                <w:lang w:val="en-US" w:eastAsia="ja-JP"/>
              </w:rPr>
            </w:pPr>
            <w:r w:rsidRPr="00F42BFB">
              <w:rPr>
                <w:rFonts w:ascii="Calibri" w:eastAsia="ＭＳ Ｐゴシック" w:hAnsi="Calibri" w:cs="Calibri"/>
                <w:b/>
                <w:bCs/>
                <w:color w:val="000000"/>
                <w:sz w:val="21"/>
                <w:szCs w:val="21"/>
                <w:lang w:val="en-US" w:eastAsia="ja-JP"/>
              </w:rPr>
              <w:t>Requirement Items</w:t>
            </w:r>
          </w:p>
        </w:tc>
        <w:tc>
          <w:tcPr>
            <w:tcW w:w="5944" w:type="dxa"/>
            <w:shd w:val="clear" w:color="000000" w:fill="FFFF00"/>
            <w:hideMark/>
          </w:tcPr>
          <w:p w14:paraId="0029B3FF" w14:textId="77777777" w:rsidR="00961F14" w:rsidRPr="00F42BFB" w:rsidRDefault="00961F14" w:rsidP="00141C23">
            <w:pPr>
              <w:rPr>
                <w:rFonts w:ascii="Calibri" w:eastAsia="ＭＳ Ｐゴシック" w:hAnsi="Calibri" w:cs="Calibri"/>
                <w:b/>
                <w:bCs/>
                <w:color w:val="000000"/>
                <w:sz w:val="21"/>
                <w:szCs w:val="21"/>
                <w:lang w:val="en-US" w:eastAsia="ja-JP"/>
              </w:rPr>
            </w:pPr>
            <w:r w:rsidRPr="00F42BFB">
              <w:rPr>
                <w:rFonts w:ascii="Calibri" w:eastAsia="ＭＳ Ｐゴシック" w:hAnsi="Calibri" w:cs="Calibri"/>
                <w:b/>
                <w:bCs/>
                <w:color w:val="000000"/>
                <w:sz w:val="21"/>
                <w:szCs w:val="21"/>
                <w:lang w:val="en-US" w:eastAsia="ja-JP"/>
              </w:rPr>
              <w:t>Value</w:t>
            </w:r>
          </w:p>
        </w:tc>
      </w:tr>
      <w:tr w:rsidR="00961F14" w:rsidRPr="00F42BFB" w14:paraId="51283B36" w14:textId="77777777" w:rsidTr="00961F14">
        <w:trPr>
          <w:trHeight w:val="60"/>
        </w:trPr>
        <w:tc>
          <w:tcPr>
            <w:tcW w:w="1995" w:type="dxa"/>
            <w:shd w:val="clear" w:color="auto" w:fill="auto"/>
            <w:hideMark/>
          </w:tcPr>
          <w:p w14:paraId="1C5BC4F3" w14:textId="77777777" w:rsidR="00961F14" w:rsidRPr="00F42BFB" w:rsidRDefault="00961F14" w:rsidP="00141C23">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Data type</w:t>
            </w:r>
          </w:p>
        </w:tc>
        <w:tc>
          <w:tcPr>
            <w:tcW w:w="5944" w:type="dxa"/>
            <w:shd w:val="clear" w:color="auto" w:fill="auto"/>
            <w:hideMark/>
          </w:tcPr>
          <w:p w14:paraId="079F4D43" w14:textId="77777777" w:rsidR="00961F14" w:rsidRPr="00F42BFB" w:rsidRDefault="00961F14" w:rsidP="00961F14">
            <w:pPr>
              <w:numPr>
                <w:ilvl w:val="0"/>
                <w:numId w:val="44"/>
              </w:numPr>
              <w:spacing w:before="0"/>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 xml:space="preserve">Command and Control (C&amp;C). </w:t>
            </w:r>
            <w:r w:rsidRPr="00F42BFB">
              <w:rPr>
                <w:rFonts w:ascii="Calibri" w:eastAsia="ＭＳ Ｐゴシック" w:hAnsi="Calibri" w:cs="Calibri"/>
                <w:color w:val="000000"/>
                <w:sz w:val="21"/>
                <w:szCs w:val="21"/>
                <w:lang w:val="en-US" w:eastAsia="ja-JP"/>
              </w:rPr>
              <w:br/>
              <w:t xml:space="preserve">This includes telemetry, waypoint update for autonomous UAV operation, real time piloting, </w:t>
            </w:r>
            <w:r>
              <w:rPr>
                <w:rFonts w:ascii="Calibri" w:eastAsia="ＭＳ Ｐゴシック" w:hAnsi="Calibri" w:cs="Calibri" w:hint="eastAsia"/>
                <w:color w:val="000000"/>
                <w:sz w:val="21"/>
                <w:szCs w:val="21"/>
                <w:lang w:val="en-US" w:eastAsia="ja-JP"/>
              </w:rPr>
              <w:t xml:space="preserve">identity, flight authorization, navigation database update, </w:t>
            </w:r>
            <w:r w:rsidRPr="00F42BFB">
              <w:rPr>
                <w:rFonts w:ascii="Calibri" w:eastAsia="ＭＳ Ｐゴシック" w:hAnsi="Calibri" w:cs="Calibri"/>
                <w:color w:val="000000"/>
                <w:sz w:val="21"/>
                <w:szCs w:val="21"/>
                <w:lang w:val="en-US" w:eastAsia="ja-JP"/>
              </w:rPr>
              <w:t>etc.</w:t>
            </w:r>
          </w:p>
          <w:p w14:paraId="0563C0EF" w14:textId="77777777" w:rsidR="00961F14" w:rsidRPr="00F42BFB" w:rsidRDefault="00961F14" w:rsidP="00961F14">
            <w:pPr>
              <w:numPr>
                <w:ilvl w:val="0"/>
                <w:numId w:val="44"/>
              </w:numPr>
              <w:spacing w:before="0"/>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 xml:space="preserve">Application </w:t>
            </w:r>
            <w:proofErr w:type="gramStart"/>
            <w:r w:rsidRPr="00F42BFB">
              <w:rPr>
                <w:rFonts w:ascii="Calibri" w:eastAsia="ＭＳ Ｐゴシック" w:hAnsi="Calibri" w:cs="Calibri"/>
                <w:color w:val="000000"/>
                <w:sz w:val="21"/>
                <w:szCs w:val="21"/>
                <w:lang w:val="en-US" w:eastAsia="ja-JP"/>
              </w:rPr>
              <w:t>Data .</w:t>
            </w:r>
            <w:proofErr w:type="gramEnd"/>
            <w:r w:rsidRPr="00F42BFB">
              <w:rPr>
                <w:rFonts w:ascii="Calibri" w:eastAsia="ＭＳ Ｐゴシック" w:hAnsi="Calibri" w:cs="Calibri"/>
                <w:color w:val="000000"/>
                <w:sz w:val="21"/>
                <w:szCs w:val="21"/>
                <w:lang w:val="en-US" w:eastAsia="ja-JP"/>
              </w:rPr>
              <w:br/>
              <w:t xml:space="preserve">This includes video (streaming), images, </w:t>
            </w:r>
            <w:r>
              <w:rPr>
                <w:rFonts w:ascii="Calibri" w:eastAsia="ＭＳ Ｐゴシック" w:hAnsi="Calibri" w:cs="Calibri" w:hint="eastAsia"/>
                <w:color w:val="000000"/>
                <w:sz w:val="21"/>
                <w:szCs w:val="21"/>
                <w:lang w:val="en-US" w:eastAsia="ja-JP"/>
              </w:rPr>
              <w:t xml:space="preserve">other sensors data, </w:t>
            </w:r>
            <w:r w:rsidRPr="00F42BFB">
              <w:rPr>
                <w:rFonts w:ascii="Calibri" w:eastAsia="ＭＳ Ｐゴシック" w:hAnsi="Calibri" w:cs="Calibri"/>
                <w:color w:val="000000"/>
                <w:sz w:val="21"/>
                <w:szCs w:val="21"/>
                <w:lang w:val="en-US" w:eastAsia="ja-JP"/>
              </w:rPr>
              <w:t>etc.</w:t>
            </w:r>
          </w:p>
        </w:tc>
      </w:tr>
      <w:tr w:rsidR="00961F14" w:rsidRPr="00F42BFB" w14:paraId="074FBC0B" w14:textId="77777777" w:rsidTr="00961F14">
        <w:trPr>
          <w:trHeight w:val="70"/>
        </w:trPr>
        <w:tc>
          <w:tcPr>
            <w:tcW w:w="1995" w:type="dxa"/>
            <w:shd w:val="clear" w:color="auto" w:fill="auto"/>
            <w:hideMark/>
          </w:tcPr>
          <w:p w14:paraId="0F74610F" w14:textId="77777777" w:rsidR="00961F14" w:rsidRPr="00F42BFB" w:rsidRDefault="00961F14" w:rsidP="00141C23">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Heights</w:t>
            </w:r>
          </w:p>
        </w:tc>
        <w:tc>
          <w:tcPr>
            <w:tcW w:w="5944" w:type="dxa"/>
            <w:shd w:val="clear" w:color="auto" w:fill="auto"/>
            <w:hideMark/>
          </w:tcPr>
          <w:p w14:paraId="15E8F8DE" w14:textId="1A05AFA3" w:rsidR="00961F14" w:rsidRPr="00961F14" w:rsidRDefault="00961F14" w:rsidP="00961F14">
            <w:pPr>
              <w:spacing w:before="0"/>
              <w:ind w:left="360"/>
              <w:rPr>
                <w:rFonts w:ascii="Calibri" w:eastAsia="ＭＳ Ｐゴシック" w:hAnsi="Calibri" w:cs="Calibri"/>
                <w:color w:val="000000"/>
                <w:sz w:val="21"/>
                <w:szCs w:val="21"/>
                <w:lang w:val="en-US" w:eastAsia="ja-JP"/>
              </w:rPr>
            </w:pPr>
            <w:r w:rsidRPr="00961F14">
              <w:rPr>
                <w:rFonts w:ascii="Calibri" w:eastAsia="ＭＳ Ｐゴシック" w:hAnsi="Calibri" w:cs="Calibri"/>
                <w:color w:val="000000"/>
                <w:sz w:val="21"/>
                <w:szCs w:val="21"/>
                <w:lang w:val="en-US" w:eastAsia="ja-JP"/>
              </w:rPr>
              <w:t>Target</w:t>
            </w:r>
            <w:r w:rsidRPr="00961F14">
              <w:rPr>
                <w:rFonts w:ascii="Calibri" w:eastAsia="ＭＳ Ｐゴシック" w:hAnsi="Calibri" w:cs="Calibri" w:hint="eastAsia"/>
                <w:color w:val="000000"/>
                <w:sz w:val="21"/>
                <w:szCs w:val="21"/>
                <w:lang w:val="en-US" w:eastAsia="ja-JP"/>
              </w:rPr>
              <w:t xml:space="preserve"> </w:t>
            </w:r>
            <w:r>
              <w:rPr>
                <w:rFonts w:ascii="Calibri" w:eastAsia="ＭＳ Ｐゴシック" w:hAnsi="Calibri" w:cs="Calibri"/>
                <w:color w:val="000000"/>
                <w:sz w:val="21"/>
                <w:szCs w:val="21"/>
                <w:lang w:val="en-US" w:eastAsia="ja-JP"/>
              </w:rPr>
              <w:t xml:space="preserve">up </w:t>
            </w:r>
            <w:r w:rsidRPr="00961F14">
              <w:rPr>
                <w:rFonts w:ascii="Calibri" w:eastAsia="ＭＳ Ｐゴシック" w:hAnsi="Calibri" w:cs="Calibri" w:hint="eastAsia"/>
                <w:color w:val="000000"/>
                <w:sz w:val="21"/>
                <w:szCs w:val="21"/>
                <w:lang w:val="en-US" w:eastAsia="ja-JP"/>
              </w:rPr>
              <w:t>to 300 m AGL</w:t>
            </w:r>
          </w:p>
        </w:tc>
      </w:tr>
      <w:tr w:rsidR="00961F14" w:rsidRPr="00F42BFB" w14:paraId="16989760" w14:textId="77777777" w:rsidTr="00961F14">
        <w:trPr>
          <w:trHeight w:val="662"/>
        </w:trPr>
        <w:tc>
          <w:tcPr>
            <w:tcW w:w="1995" w:type="dxa"/>
            <w:shd w:val="clear" w:color="auto" w:fill="auto"/>
            <w:hideMark/>
          </w:tcPr>
          <w:p w14:paraId="18EDAE77" w14:textId="64E2171D" w:rsidR="00961F14" w:rsidRPr="00F42BFB" w:rsidRDefault="00961F14" w:rsidP="00961F14">
            <w:pPr>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Speeds </w:t>
            </w:r>
          </w:p>
        </w:tc>
        <w:tc>
          <w:tcPr>
            <w:tcW w:w="5944" w:type="dxa"/>
            <w:shd w:val="clear" w:color="auto" w:fill="auto"/>
            <w:hideMark/>
          </w:tcPr>
          <w:p w14:paraId="714AD51B" w14:textId="163EA809" w:rsidR="00961F14" w:rsidRPr="00F42BFB" w:rsidRDefault="00961F14" w:rsidP="00141C23">
            <w:pPr>
              <w:rPr>
                <w:rFonts w:ascii="Calibri" w:eastAsia="ＭＳ Ｐゴシック" w:hAnsi="Calibri" w:cs="Calibri"/>
                <w:color w:val="000000"/>
                <w:sz w:val="21"/>
                <w:szCs w:val="21"/>
                <w:lang w:val="en-US" w:eastAsia="ja-JP"/>
              </w:rPr>
            </w:pPr>
            <w:r>
              <w:rPr>
                <w:rFonts w:ascii="Calibri" w:eastAsia="ＭＳ Ｐゴシック" w:hAnsi="Calibri" w:cs="Calibri" w:hint="eastAsia"/>
                <w:color w:val="000000"/>
                <w:sz w:val="21"/>
                <w:szCs w:val="21"/>
                <w:lang w:val="en-US" w:eastAsia="ja-JP"/>
              </w:rPr>
              <w:t>Horizontal: u</w:t>
            </w:r>
            <w:r>
              <w:rPr>
                <w:rFonts w:ascii="Calibri" w:eastAsia="ＭＳ Ｐゴシック" w:hAnsi="Calibri" w:cs="Calibri"/>
                <w:color w:val="000000"/>
                <w:sz w:val="21"/>
                <w:szCs w:val="21"/>
                <w:lang w:val="en-US" w:eastAsia="ja-JP"/>
              </w:rPr>
              <w:t>p to 160</w:t>
            </w:r>
            <w:r w:rsidRPr="00F42BFB">
              <w:rPr>
                <w:rFonts w:ascii="Calibri" w:eastAsia="ＭＳ Ｐゴシック" w:hAnsi="Calibri" w:cs="Calibri"/>
                <w:color w:val="000000"/>
                <w:sz w:val="21"/>
                <w:szCs w:val="21"/>
                <w:lang w:val="en-US" w:eastAsia="ja-JP"/>
              </w:rPr>
              <w:t>km/h</w:t>
            </w:r>
            <w:r>
              <w:rPr>
                <w:rFonts w:ascii="Calibri" w:eastAsia="ＭＳ Ｐゴシック" w:hAnsi="Calibri" w:cs="Calibri"/>
                <w:color w:val="000000"/>
                <w:sz w:val="21"/>
                <w:szCs w:val="21"/>
                <w:lang w:val="en-US" w:eastAsia="ja-JP"/>
              </w:rPr>
              <w:t xml:space="preserve"> for all the scenarios (Urban, Rural)</w:t>
            </w:r>
          </w:p>
        </w:tc>
      </w:tr>
      <w:tr w:rsidR="00961F14" w:rsidRPr="00F42BFB" w14:paraId="6F67520E" w14:textId="77777777" w:rsidTr="00961F14">
        <w:trPr>
          <w:trHeight w:val="357"/>
        </w:trPr>
        <w:tc>
          <w:tcPr>
            <w:tcW w:w="1995" w:type="dxa"/>
            <w:shd w:val="clear" w:color="auto" w:fill="auto"/>
            <w:hideMark/>
          </w:tcPr>
          <w:p w14:paraId="76F3E9A1" w14:textId="2EC3D817" w:rsidR="00961F14" w:rsidRPr="00F42BFB" w:rsidRDefault="00961F14" w:rsidP="00141C23">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Latency</w:t>
            </w:r>
          </w:p>
        </w:tc>
        <w:tc>
          <w:tcPr>
            <w:tcW w:w="5944" w:type="dxa"/>
            <w:shd w:val="clear" w:color="auto" w:fill="auto"/>
            <w:hideMark/>
          </w:tcPr>
          <w:p w14:paraId="0656C8B1" w14:textId="6AE74E2C" w:rsidR="00961F14" w:rsidRPr="00F42BFB" w:rsidRDefault="00C77868" w:rsidP="00961F14">
            <w:pPr>
              <w:numPr>
                <w:ilvl w:val="0"/>
                <w:numId w:val="45"/>
              </w:numPr>
              <w:spacing w:before="0"/>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FFS: </w:t>
            </w:r>
            <w:r w:rsidR="00961F14" w:rsidRPr="00F42BFB">
              <w:rPr>
                <w:rFonts w:ascii="Calibri" w:eastAsia="ＭＳ Ｐゴシック" w:hAnsi="Calibri" w:cs="Calibri"/>
                <w:color w:val="000000"/>
                <w:sz w:val="21"/>
                <w:szCs w:val="21"/>
                <w:lang w:val="en-US" w:eastAsia="ja-JP"/>
              </w:rPr>
              <w:t>C&amp;C</w:t>
            </w:r>
            <w:r w:rsidR="00961F14">
              <w:rPr>
                <w:rFonts w:ascii="Calibri" w:eastAsia="ＭＳ Ｐゴシック" w:hAnsi="Calibri" w:cs="Calibri"/>
                <w:color w:val="000000"/>
                <w:sz w:val="21"/>
                <w:szCs w:val="21"/>
                <w:lang w:val="en-US" w:eastAsia="ja-JP"/>
              </w:rPr>
              <w:t xml:space="preserve">: 50ms </w:t>
            </w:r>
            <w:r w:rsidR="00961F14" w:rsidRPr="00F42BFB">
              <w:rPr>
                <w:rFonts w:ascii="Calibri" w:eastAsia="ＭＳ Ｐゴシック" w:hAnsi="Calibri" w:cs="Calibri"/>
                <w:color w:val="000000"/>
                <w:sz w:val="21"/>
                <w:szCs w:val="21"/>
                <w:lang w:val="en-US" w:eastAsia="ja-JP"/>
              </w:rPr>
              <w:t>(one way from eNB</w:t>
            </w:r>
            <w:r w:rsidR="00961F14">
              <w:rPr>
                <w:rFonts w:ascii="Calibri" w:eastAsia="ＭＳ Ｐゴシック" w:hAnsi="Calibri" w:cs="Calibri"/>
                <w:color w:val="000000"/>
                <w:sz w:val="21"/>
                <w:szCs w:val="21"/>
                <w:lang w:val="en-US" w:eastAsia="ja-JP"/>
              </w:rPr>
              <w:t xml:space="preserve"> </w:t>
            </w:r>
            <w:r w:rsidR="00961F14" w:rsidRPr="00F42BFB">
              <w:rPr>
                <w:rFonts w:ascii="Calibri" w:eastAsia="ＭＳ Ｐゴシック" w:hAnsi="Calibri" w:cs="Calibri"/>
                <w:color w:val="000000"/>
                <w:sz w:val="21"/>
                <w:szCs w:val="21"/>
                <w:lang w:val="en-US" w:eastAsia="ja-JP"/>
              </w:rPr>
              <w:t>to UAV)</w:t>
            </w:r>
          </w:p>
          <w:p w14:paraId="4A5DE3E0" w14:textId="683F46EC" w:rsidR="00961F14" w:rsidRPr="00F42BFB" w:rsidRDefault="00961F14" w:rsidP="00961F14">
            <w:pPr>
              <w:numPr>
                <w:ilvl w:val="0"/>
                <w:numId w:val="45"/>
              </w:numPr>
              <w:spacing w:before="0"/>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Application data: </w:t>
            </w:r>
            <w:proofErr w:type="gramStart"/>
            <w:r w:rsidRPr="00F42BFB">
              <w:rPr>
                <w:rFonts w:ascii="Calibri" w:eastAsia="ＭＳ Ｐゴシック" w:hAnsi="Calibri" w:cs="Calibri"/>
                <w:color w:val="000000"/>
                <w:sz w:val="21"/>
                <w:szCs w:val="21"/>
                <w:lang w:val="en-US" w:eastAsia="ja-JP"/>
              </w:rPr>
              <w:t>similar to</w:t>
            </w:r>
            <w:proofErr w:type="gramEnd"/>
            <w:r w:rsidRPr="00F42BFB">
              <w:rPr>
                <w:rFonts w:ascii="Calibri" w:eastAsia="ＭＳ Ｐゴシック" w:hAnsi="Calibri" w:cs="Calibri"/>
                <w:color w:val="000000"/>
                <w:sz w:val="21"/>
                <w:szCs w:val="21"/>
                <w:lang w:val="en-US" w:eastAsia="ja-JP"/>
              </w:rPr>
              <w:t xml:space="preserve"> LTE UE (ground user)</w:t>
            </w:r>
          </w:p>
        </w:tc>
      </w:tr>
      <w:tr w:rsidR="00961F14" w:rsidRPr="00F42BFB" w14:paraId="64870593" w14:textId="77777777" w:rsidTr="00C77868">
        <w:trPr>
          <w:trHeight w:val="703"/>
        </w:trPr>
        <w:tc>
          <w:tcPr>
            <w:tcW w:w="1995" w:type="dxa"/>
            <w:shd w:val="clear" w:color="auto" w:fill="auto"/>
            <w:hideMark/>
          </w:tcPr>
          <w:p w14:paraId="69C3E229" w14:textId="77777777" w:rsidR="00961F14" w:rsidRPr="00F42BFB" w:rsidRDefault="00961F14" w:rsidP="00141C23">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DL/UL data rate</w:t>
            </w:r>
          </w:p>
        </w:tc>
        <w:tc>
          <w:tcPr>
            <w:tcW w:w="5944" w:type="dxa"/>
            <w:shd w:val="clear" w:color="auto" w:fill="auto"/>
            <w:hideMark/>
          </w:tcPr>
          <w:p w14:paraId="1AC8417F" w14:textId="1765812D" w:rsidR="00961F14" w:rsidRPr="00F42BFB" w:rsidRDefault="00C77868" w:rsidP="00961F14">
            <w:pPr>
              <w:numPr>
                <w:ilvl w:val="0"/>
                <w:numId w:val="43"/>
              </w:numPr>
              <w:spacing w:before="0"/>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C&amp;C: [60-100]</w:t>
            </w:r>
            <w:r w:rsidR="00961F14" w:rsidRPr="00F42BFB">
              <w:rPr>
                <w:rFonts w:ascii="Calibri" w:eastAsia="ＭＳ Ｐゴシック" w:hAnsi="Calibri" w:cs="Calibri"/>
                <w:color w:val="000000"/>
                <w:sz w:val="21"/>
                <w:szCs w:val="21"/>
                <w:lang w:val="en-US" w:eastAsia="ja-JP"/>
              </w:rPr>
              <w:t xml:space="preserve"> kbps for UL/DL</w:t>
            </w:r>
          </w:p>
          <w:p w14:paraId="0F856F9E" w14:textId="6F99AA25" w:rsidR="00961F14" w:rsidRPr="00F42BFB" w:rsidRDefault="00961F14" w:rsidP="00961F14">
            <w:pPr>
              <w:numPr>
                <w:ilvl w:val="0"/>
                <w:numId w:val="43"/>
              </w:numPr>
              <w:spacing w:before="0"/>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Application data:</w:t>
            </w:r>
            <w:r>
              <w:rPr>
                <w:rFonts w:ascii="Calibri" w:eastAsia="ＭＳ Ｐゴシック" w:hAnsi="Calibri" w:cs="Calibri" w:hint="eastAsia"/>
                <w:color w:val="000000"/>
                <w:sz w:val="21"/>
                <w:szCs w:val="21"/>
                <w:lang w:val="en-US" w:eastAsia="ja-JP"/>
              </w:rPr>
              <w:t xml:space="preserve"> </w:t>
            </w:r>
            <w:r w:rsidR="00C77868">
              <w:rPr>
                <w:rFonts w:ascii="Calibri" w:eastAsia="ＭＳ Ｐゴシック" w:hAnsi="Calibri" w:cs="Calibri"/>
                <w:color w:val="000000"/>
                <w:sz w:val="21"/>
                <w:szCs w:val="21"/>
                <w:lang w:val="en-US" w:eastAsia="ja-JP"/>
              </w:rPr>
              <w:t xml:space="preserve">up </w:t>
            </w:r>
            <w:r>
              <w:rPr>
                <w:rFonts w:ascii="Calibri" w:eastAsia="ＭＳ Ｐゴシック" w:hAnsi="Calibri" w:cs="Calibri" w:hint="eastAsia"/>
                <w:color w:val="000000"/>
                <w:sz w:val="21"/>
                <w:szCs w:val="21"/>
                <w:lang w:val="en-US" w:eastAsia="ja-JP"/>
              </w:rPr>
              <w:t>to</w:t>
            </w:r>
            <w:r w:rsidR="00C77868">
              <w:rPr>
                <w:rFonts w:ascii="Calibri" w:eastAsia="ＭＳ Ｐゴシック" w:hAnsi="Calibri" w:cs="Calibri"/>
                <w:color w:val="000000"/>
                <w:sz w:val="21"/>
                <w:szCs w:val="21"/>
                <w:lang w:val="en-US" w:eastAsia="ja-JP"/>
              </w:rPr>
              <w:t xml:space="preserve"> 50</w:t>
            </w:r>
            <w:r w:rsidRPr="00F42BFB">
              <w:rPr>
                <w:rFonts w:ascii="Calibri" w:eastAsia="ＭＳ Ｐゴシック" w:hAnsi="Calibri" w:cs="Calibri"/>
                <w:color w:val="000000"/>
                <w:sz w:val="21"/>
                <w:szCs w:val="21"/>
                <w:lang w:val="en-US" w:eastAsia="ja-JP"/>
              </w:rPr>
              <w:t xml:space="preserve"> Mbps</w:t>
            </w:r>
            <w:r w:rsidR="00C77868">
              <w:rPr>
                <w:rFonts w:ascii="Calibri" w:eastAsia="ＭＳ Ｐゴシック" w:hAnsi="Calibri" w:cs="Calibri"/>
                <w:color w:val="000000"/>
                <w:sz w:val="21"/>
                <w:szCs w:val="21"/>
                <w:lang w:val="en-US" w:eastAsia="ja-JP"/>
              </w:rPr>
              <w:t xml:space="preserve"> for UL</w:t>
            </w:r>
          </w:p>
        </w:tc>
      </w:tr>
      <w:tr w:rsidR="00961F14" w:rsidRPr="00F42BFB" w14:paraId="474BAF12" w14:textId="77777777" w:rsidTr="00961F14">
        <w:trPr>
          <w:trHeight w:val="395"/>
        </w:trPr>
        <w:tc>
          <w:tcPr>
            <w:tcW w:w="1995" w:type="dxa"/>
            <w:shd w:val="clear" w:color="auto" w:fill="auto"/>
            <w:hideMark/>
          </w:tcPr>
          <w:p w14:paraId="2AEDCCEB" w14:textId="69C2F732" w:rsidR="00961F14" w:rsidRPr="00F42BFB" w:rsidRDefault="00C77868" w:rsidP="00141C23">
            <w:pPr>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C&amp;C </w:t>
            </w:r>
            <w:r w:rsidR="00961F14" w:rsidRPr="00F42BFB">
              <w:rPr>
                <w:rFonts w:ascii="Calibri" w:eastAsia="ＭＳ Ｐゴシック" w:hAnsi="Calibri" w:cs="Calibri"/>
                <w:color w:val="000000"/>
                <w:sz w:val="21"/>
                <w:szCs w:val="21"/>
                <w:lang w:val="en-US" w:eastAsia="ja-JP"/>
              </w:rPr>
              <w:t>Reliability</w:t>
            </w:r>
          </w:p>
        </w:tc>
        <w:tc>
          <w:tcPr>
            <w:tcW w:w="5944" w:type="dxa"/>
            <w:shd w:val="clear" w:color="auto" w:fill="auto"/>
            <w:hideMark/>
          </w:tcPr>
          <w:p w14:paraId="7FDB1827" w14:textId="796D1B73" w:rsidR="00961F14" w:rsidRPr="00C77868" w:rsidRDefault="00C77868" w:rsidP="00C77868">
            <w:r>
              <w:t xml:space="preserve">Up to </w:t>
            </w:r>
            <w:r w:rsidRPr="00C77868">
              <w:t>10</w:t>
            </w:r>
            <w:r w:rsidRPr="00C77868">
              <w:rPr>
                <w:sz w:val="18"/>
                <w:vertAlign w:val="superscript"/>
              </w:rPr>
              <w:t>-3</w:t>
            </w:r>
            <w:r w:rsidRPr="00C77868">
              <w:rPr>
                <w:sz w:val="18"/>
              </w:rPr>
              <w:t xml:space="preserve"> </w:t>
            </w:r>
            <w:r w:rsidRPr="00C77868">
              <w:t>Packet Error Loss Rate</w:t>
            </w:r>
          </w:p>
        </w:tc>
      </w:tr>
    </w:tbl>
    <w:p w14:paraId="6D69B7D0" w14:textId="77777777" w:rsidR="00DC1D0B" w:rsidRDefault="00DC1D0B" w:rsidP="00DC1D0B">
      <w:pPr>
        <w:pStyle w:val="Doc-text2"/>
      </w:pPr>
    </w:p>
    <w:p w14:paraId="62623A76" w14:textId="29E1A227" w:rsidR="00DC1D0B" w:rsidRDefault="00DC1D0B" w:rsidP="00DC1D0B">
      <w:pPr>
        <w:pStyle w:val="Doc-text2"/>
      </w:pPr>
      <w:r>
        <w:t>=&gt;</w:t>
      </w:r>
      <w:r>
        <w:tab/>
        <w:t>Draft LS to RAN1 in R2-1706012 (DCM) to inform our agreements on the requirements in the table above.</w:t>
      </w:r>
    </w:p>
    <w:p w14:paraId="5016723B" w14:textId="081EBCBA" w:rsidR="00001C4F" w:rsidRPr="00C77868" w:rsidRDefault="00001C4F" w:rsidP="00DC1D0B">
      <w:pPr>
        <w:pStyle w:val="Doc-text2"/>
      </w:pPr>
      <w:r>
        <w:t>=&gt;</w:t>
      </w:r>
      <w:r>
        <w:tab/>
        <w:t>Indicates in the LS that position accuracy will not be evaluated in RAN2.</w:t>
      </w:r>
    </w:p>
    <w:p w14:paraId="341D480F" w14:textId="7A59777E" w:rsidR="00DC1D0B" w:rsidRDefault="00001C4F" w:rsidP="00001C4F">
      <w:pPr>
        <w:pStyle w:val="Doc-title"/>
      </w:pPr>
      <w:r>
        <w:rPr>
          <w:rFonts w:cs="Arial"/>
          <w:bCs/>
          <w:lang w:eastAsia="ja-JP"/>
        </w:rPr>
        <w:t>R2-1706012</w:t>
      </w:r>
      <w:r>
        <w:rPr>
          <w:rFonts w:cs="Arial"/>
          <w:bCs/>
          <w:lang w:eastAsia="ja-JP"/>
        </w:rPr>
        <w:tab/>
      </w:r>
      <w:r>
        <w:rPr>
          <w:rFonts w:cs="Arial" w:hint="eastAsia"/>
          <w:bCs/>
          <w:lang w:eastAsia="ja-JP"/>
        </w:rPr>
        <w:t>RAN2 agreement on UAV requirements</w:t>
      </w:r>
      <w:r>
        <w:rPr>
          <w:szCs w:val="16"/>
        </w:rPr>
        <w:tab/>
        <w:t>NTT DOCOMO INC.</w:t>
      </w:r>
      <w:r>
        <w:rPr>
          <w:szCs w:val="16"/>
        </w:rPr>
        <w:tab/>
        <w:t>LS out</w:t>
      </w:r>
      <w:r>
        <w:rPr>
          <w:szCs w:val="16"/>
        </w:rPr>
        <w:tab/>
      </w:r>
      <w:r w:rsidRPr="000F0117">
        <w:t>Rel-15</w:t>
      </w:r>
      <w:r w:rsidRPr="000F0117">
        <w:rPr>
          <w:szCs w:val="16"/>
        </w:rPr>
        <w:tab/>
      </w:r>
      <w:r w:rsidRPr="000F0117">
        <w:t>FS_LTE_Aerial</w:t>
      </w:r>
    </w:p>
    <w:p w14:paraId="251922E3" w14:textId="68445BAA" w:rsidR="00001C4F" w:rsidRDefault="00001C4F" w:rsidP="00001C4F">
      <w:pPr>
        <w:pStyle w:val="Doc-text2"/>
      </w:pPr>
      <w:r>
        <w:t>=&gt;</w:t>
      </w:r>
      <w:r>
        <w:tab/>
        <w:t>Change to “RAN2 did not discuss</w:t>
      </w:r>
      <w:r w:rsidRPr="00001C4F">
        <w:t xml:space="preserve"> any requirement for Positioning Accuracy and understand this </w:t>
      </w:r>
      <w:r>
        <w:t>can be further discussed in RAN1</w:t>
      </w:r>
      <w:r w:rsidRPr="00001C4F">
        <w:t xml:space="preserve"> if time allows.</w:t>
      </w:r>
      <w:r>
        <w:t>”</w:t>
      </w:r>
    </w:p>
    <w:p w14:paraId="217D8105" w14:textId="32EF1F16" w:rsidR="00001C4F" w:rsidRDefault="00001C4F" w:rsidP="00001C4F">
      <w:pPr>
        <w:pStyle w:val="Doc-text2"/>
      </w:pPr>
      <w:r>
        <w:t>=&gt;</w:t>
      </w:r>
      <w:r>
        <w:tab/>
        <w:t>Change to “</w:t>
      </w:r>
      <w:r w:rsidRPr="00D56BE2">
        <w:rPr>
          <w:rFonts w:ascii="Calibri" w:eastAsia="ＭＳ Ｐゴシック" w:hAnsi="Calibri" w:cs="Calibri"/>
          <w:color w:val="000000"/>
          <w:sz w:val="21"/>
          <w:szCs w:val="21"/>
          <w:lang w:val="en-US" w:eastAsia="ja-JP"/>
        </w:rPr>
        <w:t>Up to 10</w:t>
      </w:r>
      <w:r w:rsidRPr="003A5393">
        <w:rPr>
          <w:rFonts w:ascii="Calibri" w:eastAsia="ＭＳ Ｐゴシック" w:hAnsi="Calibri" w:cs="Calibri"/>
          <w:color w:val="000000"/>
          <w:sz w:val="21"/>
          <w:szCs w:val="21"/>
          <w:vertAlign w:val="superscript"/>
          <w:lang w:val="en-US" w:eastAsia="ja-JP"/>
        </w:rPr>
        <w:t>-3</w:t>
      </w:r>
      <w:r w:rsidRPr="00D56BE2">
        <w:rPr>
          <w:rFonts w:ascii="Calibri" w:eastAsia="ＭＳ Ｐゴシック" w:hAnsi="Calibri" w:cs="Calibri"/>
          <w:color w:val="000000"/>
          <w:sz w:val="21"/>
          <w:szCs w:val="21"/>
          <w:lang w:val="en-US" w:eastAsia="ja-JP"/>
        </w:rPr>
        <w:t xml:space="preserve"> Packet Error Loss Rate</w:t>
      </w:r>
      <w:r>
        <w:t>”</w:t>
      </w:r>
    </w:p>
    <w:p w14:paraId="1A885547" w14:textId="67040448" w:rsidR="00001C4F" w:rsidRPr="00001C4F" w:rsidRDefault="00001C4F" w:rsidP="00001C4F">
      <w:pPr>
        <w:pStyle w:val="Doc-text2"/>
      </w:pPr>
      <w:r>
        <w:t>=&gt;</w:t>
      </w:r>
      <w:r>
        <w:tab/>
        <w:t>With the changes LS is approved in R2-1706013.</w:t>
      </w:r>
    </w:p>
    <w:p w14:paraId="0697583E" w14:textId="77777777" w:rsidR="00C77570" w:rsidRPr="000F0117" w:rsidRDefault="00C77570" w:rsidP="00C77570">
      <w:pPr>
        <w:pStyle w:val="Doc-title"/>
        <w:rPr>
          <w:szCs w:val="16"/>
        </w:rPr>
      </w:pPr>
      <w:r w:rsidRPr="000F0117">
        <w:t>R2-1704322</w:t>
      </w:r>
      <w:r w:rsidRPr="000F0117">
        <w:rPr>
          <w:szCs w:val="16"/>
        </w:rPr>
        <w:tab/>
        <w:t>Traffic models and performance metrics</w:t>
      </w:r>
      <w:r w:rsidRPr="000F0117">
        <w:rPr>
          <w:szCs w:val="16"/>
        </w:rPr>
        <w:tab/>
        <w:t>Nokia, Alcatel-Lucent Shanghai Bell</w:t>
      </w:r>
      <w:r w:rsidRPr="000F0117">
        <w:rPr>
          <w:szCs w:val="16"/>
        </w:rPr>
        <w:tab/>
        <w:t>discussion</w:t>
      </w:r>
      <w:r>
        <w:rPr>
          <w:szCs w:val="16"/>
        </w:rPr>
        <w:tab/>
      </w:r>
      <w:r w:rsidRPr="000F0117">
        <w:t>Rel-15</w:t>
      </w:r>
      <w:r w:rsidRPr="000F0117">
        <w:rPr>
          <w:szCs w:val="16"/>
        </w:rPr>
        <w:tab/>
      </w:r>
      <w:r w:rsidRPr="000F0117">
        <w:t>FS_LTE_Aerial</w:t>
      </w:r>
    </w:p>
    <w:p w14:paraId="531D222C" w14:textId="201E6990" w:rsidR="00C77868" w:rsidRDefault="00C77868" w:rsidP="00C77570">
      <w:pPr>
        <w:pStyle w:val="Doc-text2"/>
      </w:pPr>
      <w:r>
        <w:t>=&gt;</w:t>
      </w:r>
      <w:r>
        <w:tab/>
        <w:t>Noted</w:t>
      </w:r>
    </w:p>
    <w:p w14:paraId="12B50E62" w14:textId="77777777" w:rsidR="00C6589B" w:rsidRDefault="00C6589B" w:rsidP="00C6589B">
      <w:pPr>
        <w:pStyle w:val="Doc-title"/>
      </w:pPr>
      <w:r w:rsidRPr="000F0117">
        <w:t>R2-1704154</w:t>
      </w:r>
      <w:r w:rsidRPr="000F0117">
        <w:rPr>
          <w:szCs w:val="16"/>
        </w:rPr>
        <w:tab/>
        <w:t>Drone Regulations, Requirements and Parameters</w:t>
      </w:r>
      <w:r w:rsidRPr="000F0117">
        <w:rPr>
          <w:szCs w:val="16"/>
        </w:rPr>
        <w:tab/>
        <w:t>Qualcomm Incorporated</w:t>
      </w:r>
      <w:r w:rsidRPr="000F0117">
        <w:rPr>
          <w:szCs w:val="16"/>
        </w:rPr>
        <w:tab/>
        <w:t>discussion</w:t>
      </w:r>
      <w:r>
        <w:rPr>
          <w:szCs w:val="16"/>
        </w:rPr>
        <w:tab/>
      </w:r>
      <w:r w:rsidRPr="000F0117">
        <w:t>Rel-15</w:t>
      </w:r>
      <w:r w:rsidRPr="000F0117">
        <w:rPr>
          <w:szCs w:val="16"/>
        </w:rPr>
        <w:tab/>
      </w:r>
      <w:r w:rsidRPr="000F0117">
        <w:t>FS_LTE_Aerial</w:t>
      </w:r>
    </w:p>
    <w:p w14:paraId="017B5CF9" w14:textId="14359723" w:rsidR="00C77868" w:rsidRDefault="008434CC" w:rsidP="00C77868">
      <w:pPr>
        <w:pStyle w:val="Doc-text2"/>
      </w:pPr>
      <w:r>
        <w:t>=&gt;</w:t>
      </w:r>
      <w:r>
        <w:tab/>
        <w:t>Not treated</w:t>
      </w:r>
    </w:p>
    <w:p w14:paraId="316EE753" w14:textId="77777777" w:rsidR="00C6589B" w:rsidRDefault="00C6589B" w:rsidP="00C6589B">
      <w:pPr>
        <w:pStyle w:val="Heading3"/>
      </w:pPr>
      <w:r>
        <w:t>9.4.3</w:t>
      </w:r>
      <w:r>
        <w:tab/>
        <w:t>Potential enhancements for UAV interference problem</w:t>
      </w:r>
    </w:p>
    <w:p w14:paraId="06AD1932" w14:textId="77777777" w:rsidR="00C6589B" w:rsidRDefault="00C6589B" w:rsidP="00C6589B">
      <w:pPr>
        <w:pStyle w:val="Comments"/>
      </w:pPr>
      <w:r>
        <w:lastRenderedPageBreak/>
        <w:t xml:space="preserve">(Solutions to detect whether UL signal from an air-borne UE increases interference in multiple neighbour cells and whether an air-borne UE incurs interference from multiple cells) </w:t>
      </w:r>
    </w:p>
    <w:p w14:paraId="39AC55ED" w14:textId="77777777" w:rsidR="00C6589B" w:rsidRDefault="00C6589B" w:rsidP="00C6589B">
      <w:pPr>
        <w:pStyle w:val="Comments"/>
      </w:pPr>
    </w:p>
    <w:p w14:paraId="551195DD" w14:textId="77777777" w:rsidR="00C6589B" w:rsidRDefault="00C6589B" w:rsidP="00C6589B">
      <w:pPr>
        <w:pStyle w:val="Doc-title"/>
      </w:pPr>
      <w:r w:rsidRPr="000F0117">
        <w:t>R2-1705426</w:t>
      </w:r>
      <w:r w:rsidRPr="000F0117">
        <w:rPr>
          <w:szCs w:val="16"/>
        </w:rPr>
        <w:tab/>
        <w:t>Potential enhancements for UAV interference problem</w:t>
      </w:r>
      <w:r w:rsidRPr="000F0117">
        <w:rPr>
          <w:szCs w:val="16"/>
        </w:rPr>
        <w:tab/>
        <w:t>Ericsson</w:t>
      </w:r>
      <w:r w:rsidRPr="000F0117">
        <w:rPr>
          <w:szCs w:val="16"/>
        </w:rPr>
        <w:tab/>
        <w:t>discussion</w:t>
      </w:r>
      <w:r>
        <w:rPr>
          <w:szCs w:val="16"/>
        </w:rPr>
        <w:tab/>
      </w:r>
      <w:r w:rsidRPr="000F0117">
        <w:t>Rel-15</w:t>
      </w:r>
      <w:r w:rsidRPr="000F0117">
        <w:rPr>
          <w:szCs w:val="16"/>
        </w:rPr>
        <w:tab/>
      </w:r>
      <w:r w:rsidRPr="000F0117">
        <w:t>FS_LTE_Aerial</w:t>
      </w:r>
    </w:p>
    <w:p w14:paraId="202537C4" w14:textId="32F00C22" w:rsidR="00001C4F" w:rsidRDefault="00001C4F" w:rsidP="00001C4F">
      <w:pPr>
        <w:pStyle w:val="Doc-text2"/>
      </w:pPr>
      <w:r>
        <w:t>-</w:t>
      </w:r>
      <w:r>
        <w:tab/>
        <w:t>LG and QC think interference detection is RAN1 issue.</w:t>
      </w:r>
    </w:p>
    <w:p w14:paraId="4E12146A" w14:textId="77777777" w:rsidR="00001C4F" w:rsidRDefault="00001C4F" w:rsidP="00001C4F">
      <w:pPr>
        <w:pStyle w:val="Doc-text2"/>
      </w:pPr>
    </w:p>
    <w:p w14:paraId="396F7676" w14:textId="77777777" w:rsidR="00001C4F" w:rsidRDefault="00001C4F" w:rsidP="00001C4F">
      <w:pPr>
        <w:pStyle w:val="Doc-text2"/>
        <w:pBdr>
          <w:top w:val="single" w:sz="4" w:space="1" w:color="auto"/>
          <w:left w:val="single" w:sz="4" w:space="4" w:color="auto"/>
          <w:bottom w:val="single" w:sz="4" w:space="1" w:color="auto"/>
          <w:right w:val="single" w:sz="4" w:space="4" w:color="auto"/>
        </w:pBdr>
      </w:pPr>
    </w:p>
    <w:p w14:paraId="06A7C9BF" w14:textId="6DF36B0B" w:rsidR="00001C4F" w:rsidRDefault="00001C4F" w:rsidP="00001C4F">
      <w:pPr>
        <w:pStyle w:val="Doc-text2"/>
        <w:pBdr>
          <w:top w:val="single" w:sz="4" w:space="1" w:color="auto"/>
          <w:left w:val="single" w:sz="4" w:space="4" w:color="auto"/>
          <w:bottom w:val="single" w:sz="4" w:space="1" w:color="auto"/>
          <w:right w:val="single" w:sz="4" w:space="4" w:color="auto"/>
        </w:pBdr>
      </w:pPr>
      <w:r>
        <w:t>Agreements:</w:t>
      </w:r>
    </w:p>
    <w:p w14:paraId="42A0F1AB" w14:textId="1E3587CF" w:rsidR="00001C4F" w:rsidRDefault="00001C4F" w:rsidP="00001C4F">
      <w:pPr>
        <w:pStyle w:val="Doc-text2"/>
        <w:pBdr>
          <w:top w:val="single" w:sz="4" w:space="1" w:color="auto"/>
          <w:left w:val="single" w:sz="4" w:space="4" w:color="auto"/>
          <w:bottom w:val="single" w:sz="4" w:space="1" w:color="auto"/>
          <w:right w:val="single" w:sz="4" w:space="4" w:color="auto"/>
        </w:pBdr>
        <w:rPr>
          <w:lang w:val="en-US"/>
        </w:rPr>
      </w:pPr>
      <w:r w:rsidRPr="00001C4F">
        <w:rPr>
          <w:lang w:val="en-US"/>
        </w:rPr>
        <w:t>1</w:t>
      </w:r>
      <w:r w:rsidRPr="00001C4F">
        <w:rPr>
          <w:lang w:val="en-US"/>
        </w:rPr>
        <w:tab/>
        <w:t>Study if RSRP</w:t>
      </w:r>
      <w:r>
        <w:rPr>
          <w:lang w:val="en-US"/>
        </w:rPr>
        <w:t xml:space="preserve"> measurement report</w:t>
      </w:r>
      <w:r w:rsidRPr="00001C4F">
        <w:rPr>
          <w:lang w:val="en-US"/>
        </w:rPr>
        <w:t xml:space="preserve"> can be used for detecting both UL interference from air-borne UE and the DL interference air-borne UE might incur.</w:t>
      </w:r>
      <w:r>
        <w:rPr>
          <w:lang w:val="en-US"/>
        </w:rPr>
        <w:t xml:space="preserve"> Other solutions are not excluded.</w:t>
      </w:r>
    </w:p>
    <w:p w14:paraId="6B1F3344" w14:textId="77777777" w:rsidR="00001C4F" w:rsidRPr="00001C4F" w:rsidRDefault="00001C4F" w:rsidP="00001C4F">
      <w:pPr>
        <w:pStyle w:val="Doc-text2"/>
        <w:pBdr>
          <w:top w:val="single" w:sz="4" w:space="1" w:color="auto"/>
          <w:left w:val="single" w:sz="4" w:space="4" w:color="auto"/>
          <w:bottom w:val="single" w:sz="4" w:space="1" w:color="auto"/>
          <w:right w:val="single" w:sz="4" w:space="4" w:color="auto"/>
        </w:pBdr>
      </w:pPr>
    </w:p>
    <w:p w14:paraId="5B76A6D5" w14:textId="77777777" w:rsidR="000F5EA2" w:rsidRDefault="000F5EA2" w:rsidP="000F5EA2">
      <w:pPr>
        <w:pStyle w:val="Doc-title"/>
      </w:pPr>
      <w:r w:rsidRPr="000F0117">
        <w:t>R2-1704998</w:t>
      </w:r>
      <w:r w:rsidRPr="000F0117">
        <w:rPr>
          <w:szCs w:val="16"/>
        </w:rPr>
        <w:tab/>
        <w:t>Interference mitigation for Drones</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FS_LTE_Aerial</w:t>
      </w:r>
    </w:p>
    <w:p w14:paraId="71EA4D7B" w14:textId="263FD4F6" w:rsidR="00001C4F" w:rsidRDefault="00001C4F" w:rsidP="00001C4F">
      <w:pPr>
        <w:pStyle w:val="Doc-text2"/>
      </w:pPr>
      <w:r>
        <w:t>-</w:t>
      </w:r>
      <w:r>
        <w:tab/>
        <w:t>LG wonder whether configuring proper offset to decrease the</w:t>
      </w:r>
      <w:r w:rsidRPr="00001C4F">
        <w:t xml:space="preserve"> </w:t>
      </w:r>
      <w:r>
        <w:t>number of strong neighbour cells.</w:t>
      </w:r>
    </w:p>
    <w:p w14:paraId="0AA99182" w14:textId="77777777" w:rsidR="00001C4F" w:rsidRPr="00001C4F" w:rsidRDefault="00001C4F" w:rsidP="00001C4F">
      <w:pPr>
        <w:pStyle w:val="Doc-text2"/>
        <w:pBdr>
          <w:top w:val="single" w:sz="4" w:space="1" w:color="auto"/>
          <w:left w:val="single" w:sz="4" w:space="4" w:color="auto"/>
          <w:bottom w:val="single" w:sz="4" w:space="1" w:color="auto"/>
          <w:right w:val="single" w:sz="4" w:space="4" w:color="auto"/>
        </w:pBdr>
      </w:pPr>
    </w:p>
    <w:p w14:paraId="68D4E77D" w14:textId="06FC59C1" w:rsidR="000F5EA2" w:rsidRDefault="00001C4F" w:rsidP="00001C4F">
      <w:pPr>
        <w:pStyle w:val="Doc-text2"/>
        <w:pBdr>
          <w:top w:val="single" w:sz="4" w:space="1" w:color="auto"/>
          <w:left w:val="single" w:sz="4" w:space="4" w:color="auto"/>
          <w:bottom w:val="single" w:sz="4" w:space="1" w:color="auto"/>
          <w:right w:val="single" w:sz="4" w:space="4" w:color="auto"/>
        </w:pBdr>
      </w:pPr>
      <w:r>
        <w:t>Agreements</w:t>
      </w:r>
    </w:p>
    <w:p w14:paraId="33D20922" w14:textId="5504156F" w:rsidR="00001C4F" w:rsidRDefault="00001C4F" w:rsidP="00001C4F">
      <w:pPr>
        <w:pStyle w:val="Doc-text2"/>
        <w:pBdr>
          <w:top w:val="single" w:sz="4" w:space="1" w:color="auto"/>
          <w:left w:val="single" w:sz="4" w:space="4" w:color="auto"/>
          <w:bottom w:val="single" w:sz="4" w:space="1" w:color="auto"/>
          <w:right w:val="single" w:sz="4" w:space="4" w:color="auto"/>
        </w:pBdr>
      </w:pPr>
      <w:r>
        <w:t>1</w:t>
      </w:r>
      <w:r>
        <w:tab/>
        <w:t xml:space="preserve">Study the enhancement of measurement report mechanism to address the issue </w:t>
      </w:r>
      <w:proofErr w:type="gramStart"/>
      <w:r>
        <w:t>of  increased</w:t>
      </w:r>
      <w:proofErr w:type="gramEnd"/>
      <w:r>
        <w:t xml:space="preserve"> number of strong neighbour cells.</w:t>
      </w:r>
    </w:p>
    <w:p w14:paraId="4A457E0C" w14:textId="77777777" w:rsidR="00001C4F" w:rsidRDefault="00001C4F" w:rsidP="00001C4F">
      <w:pPr>
        <w:pStyle w:val="Doc-text2"/>
        <w:pBdr>
          <w:top w:val="single" w:sz="4" w:space="1" w:color="auto"/>
          <w:left w:val="single" w:sz="4" w:space="4" w:color="auto"/>
          <w:bottom w:val="single" w:sz="4" w:space="1" w:color="auto"/>
          <w:right w:val="single" w:sz="4" w:space="4" w:color="auto"/>
        </w:pBdr>
      </w:pPr>
    </w:p>
    <w:p w14:paraId="18B73691" w14:textId="77777777" w:rsidR="00001C4F" w:rsidRPr="000F5EA2" w:rsidRDefault="00001C4F" w:rsidP="000F5EA2">
      <w:pPr>
        <w:pStyle w:val="Doc-text2"/>
      </w:pPr>
    </w:p>
    <w:p w14:paraId="55F310B6" w14:textId="77777777" w:rsidR="000F5EA2" w:rsidRPr="000F0117" w:rsidRDefault="000F5EA2" w:rsidP="000F5EA2">
      <w:pPr>
        <w:pStyle w:val="Doc-title"/>
        <w:rPr>
          <w:szCs w:val="16"/>
        </w:rPr>
      </w:pPr>
      <w:r w:rsidRPr="000F0117">
        <w:t>R2-1704333</w:t>
      </w:r>
      <w:r w:rsidRPr="000F0117">
        <w:rPr>
          <w:szCs w:val="16"/>
        </w:rPr>
        <w:tab/>
        <w:t>Initial views on potential problems and solutions for aerial vehicles</w:t>
      </w:r>
      <w:r w:rsidRPr="000F0117">
        <w:rPr>
          <w:szCs w:val="16"/>
        </w:rPr>
        <w:tab/>
        <w:t>NTT DOCOMO INC.</w:t>
      </w:r>
      <w:r w:rsidRPr="000F0117">
        <w:rPr>
          <w:szCs w:val="16"/>
        </w:rPr>
        <w:tab/>
        <w:t>discussion</w:t>
      </w:r>
      <w:r>
        <w:rPr>
          <w:szCs w:val="16"/>
        </w:rPr>
        <w:tab/>
      </w:r>
      <w:r w:rsidRPr="000F0117">
        <w:t>Rel-15</w:t>
      </w:r>
    </w:p>
    <w:p w14:paraId="34F31525" w14:textId="30DBED3A" w:rsidR="00C77570" w:rsidRPr="00C77570" w:rsidRDefault="008434CC" w:rsidP="00C77570">
      <w:pPr>
        <w:pStyle w:val="Doc-text2"/>
      </w:pPr>
      <w:r>
        <w:t>=&gt;</w:t>
      </w:r>
      <w:r>
        <w:tab/>
        <w:t>Not treated</w:t>
      </w:r>
    </w:p>
    <w:p w14:paraId="255C612D" w14:textId="77777777" w:rsidR="00C6589B" w:rsidRDefault="00C6589B" w:rsidP="00C6589B">
      <w:pPr>
        <w:pStyle w:val="Heading3"/>
      </w:pPr>
      <w:r>
        <w:t>9.4.4</w:t>
      </w:r>
      <w:r>
        <w:tab/>
        <w:t>Potential enhancements for handover</w:t>
      </w:r>
    </w:p>
    <w:p w14:paraId="6408B052" w14:textId="77777777" w:rsidR="00C6589B" w:rsidRDefault="00C6589B" w:rsidP="00C6589B">
      <w:pPr>
        <w:pStyle w:val="Comments"/>
      </w:pPr>
      <w:r>
        <w:t>(Identify if enhancements in terms of cell selection and handover efficiency as well as robustness in handover signalling can be achieved)</w:t>
      </w:r>
    </w:p>
    <w:p w14:paraId="3C6123BD" w14:textId="77777777" w:rsidR="00C6589B" w:rsidRDefault="00C6589B" w:rsidP="00C6589B">
      <w:pPr>
        <w:pStyle w:val="Comments"/>
      </w:pPr>
    </w:p>
    <w:p w14:paraId="23670FD7" w14:textId="77777777" w:rsidR="00E15F10" w:rsidRDefault="00E15F10" w:rsidP="00E15F10">
      <w:pPr>
        <w:pStyle w:val="Doc-title"/>
      </w:pPr>
      <w:r w:rsidRPr="000F0117">
        <w:t>R2-1704321</w:t>
      </w:r>
      <w:r w:rsidRPr="000F0117">
        <w:rPr>
          <w:szCs w:val="16"/>
        </w:rPr>
        <w:tab/>
        <w:t>Potential mobility issues for air-borne UEs</w:t>
      </w:r>
      <w:r w:rsidRPr="000F0117">
        <w:rPr>
          <w:szCs w:val="16"/>
        </w:rPr>
        <w:tab/>
        <w:t>Nokia, Alcatel-Lucent Shanghai Bell</w:t>
      </w:r>
      <w:r w:rsidRPr="000F0117">
        <w:rPr>
          <w:szCs w:val="16"/>
        </w:rPr>
        <w:tab/>
        <w:t>discussion</w:t>
      </w:r>
      <w:r>
        <w:rPr>
          <w:szCs w:val="16"/>
        </w:rPr>
        <w:tab/>
      </w:r>
      <w:r w:rsidRPr="000F0117">
        <w:t>Rel-15</w:t>
      </w:r>
      <w:r w:rsidRPr="000F0117">
        <w:rPr>
          <w:szCs w:val="16"/>
        </w:rPr>
        <w:tab/>
      </w:r>
      <w:r w:rsidRPr="000F0117">
        <w:t>FS_LTE_Aerial</w:t>
      </w:r>
    </w:p>
    <w:p w14:paraId="6EB7A588" w14:textId="77777777" w:rsidR="00001C4F" w:rsidRPr="00001C4F" w:rsidRDefault="00001C4F" w:rsidP="00001C4F">
      <w:pPr>
        <w:pStyle w:val="Doc-text2"/>
      </w:pPr>
    </w:p>
    <w:p w14:paraId="554A090B" w14:textId="77777777" w:rsidR="00001C4F" w:rsidRDefault="00001C4F" w:rsidP="00001C4F">
      <w:pPr>
        <w:pStyle w:val="Doc-text2"/>
        <w:pBdr>
          <w:top w:val="single" w:sz="4" w:space="1" w:color="auto"/>
          <w:left w:val="single" w:sz="4" w:space="4" w:color="auto"/>
          <w:bottom w:val="single" w:sz="4" w:space="1" w:color="auto"/>
          <w:right w:val="single" w:sz="4" w:space="4" w:color="auto"/>
        </w:pBdr>
      </w:pPr>
    </w:p>
    <w:p w14:paraId="5C397A2F" w14:textId="24115051" w:rsidR="00001C4F" w:rsidRDefault="00001C4F" w:rsidP="00001C4F">
      <w:pPr>
        <w:pStyle w:val="Doc-text2"/>
        <w:pBdr>
          <w:top w:val="single" w:sz="4" w:space="1" w:color="auto"/>
          <w:left w:val="single" w:sz="4" w:space="4" w:color="auto"/>
          <w:bottom w:val="single" w:sz="4" w:space="1" w:color="auto"/>
          <w:right w:val="single" w:sz="4" w:space="4" w:color="auto"/>
        </w:pBdr>
      </w:pPr>
      <w:r>
        <w:t>Agreements:</w:t>
      </w:r>
    </w:p>
    <w:p w14:paraId="1786265A" w14:textId="02191CCC" w:rsidR="00001C4F" w:rsidRPr="00001C4F" w:rsidRDefault="00001C4F" w:rsidP="00001C4F">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S</w:t>
      </w:r>
      <w:r w:rsidRPr="00001C4F">
        <w:rPr>
          <w:lang w:val="en-US"/>
        </w:rPr>
        <w:t>tudy whether the current mobility solutions are suf</w:t>
      </w:r>
      <w:r>
        <w:rPr>
          <w:lang w:val="en-US"/>
        </w:rPr>
        <w:t>ficient for airborne vehicles.</w:t>
      </w:r>
    </w:p>
    <w:p w14:paraId="107A115B" w14:textId="5D0D740F" w:rsidR="00001C4F" w:rsidRPr="00001C4F" w:rsidRDefault="00001C4F" w:rsidP="00001C4F">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S</w:t>
      </w:r>
      <w:r w:rsidRPr="00001C4F">
        <w:rPr>
          <w:lang w:val="en-US"/>
        </w:rPr>
        <w:t>imulate RLF and HO</w:t>
      </w:r>
      <w:r>
        <w:rPr>
          <w:lang w:val="en-US"/>
        </w:rPr>
        <w:t>F rates for airborne vehicles. Reuse the simulation assumptions in RAN1.</w:t>
      </w:r>
    </w:p>
    <w:p w14:paraId="47B51A17" w14:textId="77777777" w:rsidR="00001C4F" w:rsidRDefault="00001C4F" w:rsidP="00001C4F">
      <w:pPr>
        <w:pStyle w:val="Doc-text2"/>
        <w:pBdr>
          <w:top w:val="single" w:sz="4" w:space="1" w:color="auto"/>
          <w:left w:val="single" w:sz="4" w:space="4" w:color="auto"/>
          <w:bottom w:val="single" w:sz="4" w:space="1" w:color="auto"/>
          <w:right w:val="single" w:sz="4" w:space="4" w:color="auto"/>
        </w:pBdr>
        <w:rPr>
          <w:lang w:val="en-US"/>
        </w:rPr>
      </w:pPr>
    </w:p>
    <w:p w14:paraId="4742F4D7" w14:textId="77777777" w:rsidR="00001C4F" w:rsidRPr="00001C4F" w:rsidRDefault="00001C4F" w:rsidP="00001C4F">
      <w:pPr>
        <w:pStyle w:val="Doc-text2"/>
        <w:rPr>
          <w:lang w:val="en-US"/>
        </w:rPr>
      </w:pPr>
    </w:p>
    <w:p w14:paraId="080F908F" w14:textId="77777777" w:rsidR="00DE7F2F" w:rsidRDefault="00DE7F2F" w:rsidP="00DE7F2F">
      <w:pPr>
        <w:pStyle w:val="Doc-title"/>
      </w:pPr>
      <w:r w:rsidRPr="000F0117">
        <w:t>R2-1705427</w:t>
      </w:r>
      <w:r w:rsidRPr="000F0117">
        <w:rPr>
          <w:szCs w:val="16"/>
        </w:rPr>
        <w:tab/>
        <w:t>Potential enhancements for HO</w:t>
      </w:r>
      <w:r w:rsidRPr="000F0117">
        <w:rPr>
          <w:szCs w:val="16"/>
        </w:rPr>
        <w:tab/>
        <w:t>Ericsson</w:t>
      </w:r>
      <w:r w:rsidRPr="000F0117">
        <w:rPr>
          <w:szCs w:val="16"/>
        </w:rPr>
        <w:tab/>
        <w:t>discussion</w:t>
      </w:r>
      <w:r>
        <w:rPr>
          <w:szCs w:val="16"/>
        </w:rPr>
        <w:tab/>
      </w:r>
      <w:r w:rsidRPr="000F0117">
        <w:t>Rel-15</w:t>
      </w:r>
      <w:r w:rsidRPr="000F0117">
        <w:rPr>
          <w:szCs w:val="16"/>
        </w:rPr>
        <w:tab/>
      </w:r>
      <w:r w:rsidRPr="000F0117">
        <w:t>FS_LTE_Aerial</w:t>
      </w:r>
    </w:p>
    <w:p w14:paraId="5A32F96C" w14:textId="79A9A9D8" w:rsidR="00001C4F" w:rsidRDefault="00001C4F" w:rsidP="00001C4F">
      <w:pPr>
        <w:pStyle w:val="Doc-text2"/>
      </w:pPr>
      <w:r>
        <w:t>-</w:t>
      </w:r>
      <w:r>
        <w:tab/>
      </w:r>
      <w:proofErr w:type="gramStart"/>
      <w:r>
        <w:t>Intel</w:t>
      </w:r>
      <w:proofErr w:type="gramEnd"/>
      <w:r>
        <w:t xml:space="preserve"> think we need interference model for simulation.</w:t>
      </w:r>
    </w:p>
    <w:p w14:paraId="2955C9BA" w14:textId="74153872" w:rsidR="00001C4F" w:rsidRPr="00001C4F" w:rsidRDefault="00001C4F" w:rsidP="00001C4F">
      <w:pPr>
        <w:pStyle w:val="Doc-text2"/>
      </w:pPr>
      <w:r>
        <w:t>=&gt;</w:t>
      </w:r>
      <w:r>
        <w:tab/>
        <w:t>Noted</w:t>
      </w:r>
    </w:p>
    <w:p w14:paraId="75A4DD5A" w14:textId="77777777" w:rsidR="00C6589B" w:rsidRDefault="00C6589B" w:rsidP="00C6589B">
      <w:pPr>
        <w:pStyle w:val="Doc-title"/>
      </w:pPr>
      <w:r w:rsidRPr="000F0117">
        <w:t>R2-1704155</w:t>
      </w:r>
      <w:r w:rsidRPr="000F0117">
        <w:rPr>
          <w:szCs w:val="16"/>
        </w:rPr>
        <w:tab/>
        <w:t>Handover Results for Aerial Vehicles</w:t>
      </w:r>
      <w:r w:rsidRPr="000F0117">
        <w:rPr>
          <w:szCs w:val="16"/>
        </w:rPr>
        <w:tab/>
        <w:t>Qualcomm Incorporated</w:t>
      </w:r>
      <w:r w:rsidRPr="000F0117">
        <w:rPr>
          <w:szCs w:val="16"/>
        </w:rPr>
        <w:tab/>
        <w:t>discussion</w:t>
      </w:r>
      <w:r>
        <w:rPr>
          <w:szCs w:val="16"/>
        </w:rPr>
        <w:tab/>
      </w:r>
      <w:r w:rsidRPr="000F0117">
        <w:t>Rel-15</w:t>
      </w:r>
      <w:r w:rsidRPr="000F0117">
        <w:rPr>
          <w:szCs w:val="16"/>
        </w:rPr>
        <w:tab/>
      </w:r>
      <w:r w:rsidRPr="000F0117">
        <w:t>FS_LTE_Aerial</w:t>
      </w:r>
    </w:p>
    <w:p w14:paraId="2A75A8E3" w14:textId="1AAD23C0" w:rsidR="00001C4F" w:rsidRPr="00001C4F" w:rsidRDefault="00001C4F" w:rsidP="00001C4F">
      <w:pPr>
        <w:pStyle w:val="Doc-text2"/>
      </w:pPr>
      <w:r>
        <w:t>-</w:t>
      </w:r>
      <w:r>
        <w:tab/>
        <w:t>Intel think UAV UEs should move up and down…</w:t>
      </w:r>
    </w:p>
    <w:p w14:paraId="7C1DE1CC" w14:textId="3EAED51E" w:rsidR="00DE7F2F" w:rsidRDefault="00DE7F2F" w:rsidP="00DE7F2F">
      <w:pPr>
        <w:pStyle w:val="Doc-title"/>
        <w:rPr>
          <w:szCs w:val="16"/>
        </w:rPr>
      </w:pPr>
      <w:r w:rsidRPr="000F0117">
        <w:t>R2-1705669</w:t>
      </w:r>
      <w:r w:rsidRPr="000F0117">
        <w:rPr>
          <w:szCs w:val="16"/>
        </w:rPr>
        <w:tab/>
        <w:t>Proposal of potential LTE enhancements for Aerial Vehicles</w:t>
      </w:r>
      <w:r w:rsidRPr="000F0117">
        <w:rPr>
          <w:szCs w:val="16"/>
        </w:rPr>
        <w:tab/>
        <w:t>KDDI</w:t>
      </w:r>
      <w:r w:rsidRPr="000F0117">
        <w:rPr>
          <w:szCs w:val="16"/>
        </w:rPr>
        <w:tab/>
        <w:t>discussion</w:t>
      </w:r>
      <w:r w:rsidR="00E910A4">
        <w:rPr>
          <w:szCs w:val="16"/>
        </w:rPr>
        <w:tab/>
        <w:t>Revised in R2-1705999</w:t>
      </w:r>
    </w:p>
    <w:p w14:paraId="0A64C165" w14:textId="743A5E19" w:rsidR="00E910A4" w:rsidRPr="00E910A4" w:rsidRDefault="00E910A4" w:rsidP="00E910A4">
      <w:pPr>
        <w:pStyle w:val="Doc-title"/>
        <w:rPr>
          <w:szCs w:val="16"/>
          <w:lang w:val="en-US" w:eastAsia="zh-CN"/>
        </w:rPr>
      </w:pPr>
      <w:r>
        <w:t>R2-1705999</w:t>
      </w:r>
      <w:r w:rsidRPr="000F0117">
        <w:rPr>
          <w:szCs w:val="16"/>
        </w:rPr>
        <w:tab/>
        <w:t>Proposal of potential LTE enhancements for Aerial Vehicles</w:t>
      </w:r>
      <w:r w:rsidRPr="000F0117">
        <w:rPr>
          <w:szCs w:val="16"/>
        </w:rPr>
        <w:tab/>
        <w:t>KDDI</w:t>
      </w:r>
      <w:r w:rsidRPr="000F0117">
        <w:rPr>
          <w:szCs w:val="16"/>
        </w:rPr>
        <w:tab/>
        <w:t>discussion</w:t>
      </w:r>
      <w:r>
        <w:rPr>
          <w:szCs w:val="16"/>
        </w:rPr>
        <w:tab/>
        <w:t>Revision of R2-1705669</w:t>
      </w:r>
    </w:p>
    <w:p w14:paraId="386B6093" w14:textId="4A69210A" w:rsidR="00E910A4" w:rsidRDefault="008434CC" w:rsidP="00E910A4">
      <w:pPr>
        <w:pStyle w:val="Doc-text2"/>
      </w:pPr>
      <w:r>
        <w:t>=&gt;</w:t>
      </w:r>
      <w:r>
        <w:tab/>
        <w:t>Noted</w:t>
      </w:r>
    </w:p>
    <w:p w14:paraId="42E602D2" w14:textId="47FBC8CE" w:rsidR="00001C4F" w:rsidRDefault="00001C4F" w:rsidP="00001C4F">
      <w:pPr>
        <w:pStyle w:val="EmailDiscussion"/>
      </w:pPr>
      <w:r>
        <w:t>[98#</w:t>
      </w:r>
      <w:proofErr w:type="gramStart"/>
      <w:r>
        <w:t>xx][</w:t>
      </w:r>
      <w:proofErr w:type="gramEnd"/>
      <w:r>
        <w:t>LTE/UAV]</w:t>
      </w:r>
      <w:r w:rsidRPr="00001C4F">
        <w:t xml:space="preserve"> </w:t>
      </w:r>
      <w:r>
        <w:t>Common RAN2 parameters for RLF and HOF simulation (Qualcomm)</w:t>
      </w:r>
    </w:p>
    <w:p w14:paraId="3B8A7A03" w14:textId="2766EDBE" w:rsidR="00001C4F" w:rsidRDefault="00001C4F" w:rsidP="00001C4F">
      <w:pPr>
        <w:pStyle w:val="Doc-text2"/>
      </w:pPr>
      <w:r>
        <w:t>-</w:t>
      </w:r>
      <w:r>
        <w:tab/>
        <w:t>Based on the simulation assumption in R2-1704155 and RAN1 agreements</w:t>
      </w:r>
    </w:p>
    <w:p w14:paraId="3841C48E" w14:textId="21B5DEBF" w:rsidR="00001C4F" w:rsidRDefault="00001C4F" w:rsidP="00001C4F">
      <w:pPr>
        <w:pStyle w:val="Doc-text2"/>
      </w:pPr>
      <w:r>
        <w:t>-</w:t>
      </w:r>
      <w:r>
        <w:tab/>
        <w:t>Figure out the additional parameters needed by RAN2</w:t>
      </w:r>
    </w:p>
    <w:p w14:paraId="762EA9FF" w14:textId="1060E992" w:rsidR="00001C4F" w:rsidRDefault="00001C4F" w:rsidP="00001C4F">
      <w:pPr>
        <w:pStyle w:val="EmailDiscussion"/>
        <w:numPr>
          <w:ilvl w:val="0"/>
          <w:numId w:val="0"/>
        </w:numPr>
        <w:ind w:left="1619"/>
      </w:pPr>
      <w:r>
        <w:t>Intended outcome: Agreeable Report</w:t>
      </w:r>
    </w:p>
    <w:p w14:paraId="444E0D97" w14:textId="0CF0143D" w:rsidR="00DE7F2F" w:rsidRDefault="00001C4F" w:rsidP="00001C4F">
      <w:pPr>
        <w:pStyle w:val="EmailDiscussion"/>
        <w:numPr>
          <w:ilvl w:val="0"/>
          <w:numId w:val="0"/>
        </w:numPr>
        <w:ind w:left="1619"/>
      </w:pPr>
      <w:r>
        <w:t>Deadline: 31/05/2017</w:t>
      </w:r>
    </w:p>
    <w:p w14:paraId="7F4146A0" w14:textId="77777777" w:rsidR="00001C4F" w:rsidRPr="00DE7F2F" w:rsidRDefault="00001C4F" w:rsidP="00DE7F2F">
      <w:pPr>
        <w:pStyle w:val="Doc-text2"/>
      </w:pPr>
    </w:p>
    <w:p w14:paraId="7F784723" w14:textId="77777777" w:rsidR="00DE7F2F" w:rsidRDefault="00DE7F2F" w:rsidP="00DE7F2F">
      <w:pPr>
        <w:pStyle w:val="Doc-title"/>
      </w:pPr>
      <w:r w:rsidRPr="000F0117">
        <w:t>R2-1705781</w:t>
      </w:r>
      <w:r w:rsidRPr="000F0117">
        <w:rPr>
          <w:szCs w:val="16"/>
        </w:rPr>
        <w:tab/>
        <w:t>Intra-frequency Measurement Triggering of the Aerial UEs for Cell Reselection</w:t>
      </w:r>
      <w:r w:rsidRPr="000F0117">
        <w:rPr>
          <w:szCs w:val="16"/>
        </w:rPr>
        <w:tab/>
        <w:t>CMCC</w:t>
      </w:r>
      <w:r w:rsidRPr="000F0117">
        <w:rPr>
          <w:szCs w:val="16"/>
        </w:rPr>
        <w:tab/>
        <w:t>discussion</w:t>
      </w:r>
      <w:r>
        <w:rPr>
          <w:szCs w:val="16"/>
        </w:rPr>
        <w:tab/>
      </w:r>
      <w:r w:rsidRPr="000F0117">
        <w:t>Rel-15</w:t>
      </w:r>
      <w:r w:rsidRPr="000F0117">
        <w:rPr>
          <w:szCs w:val="16"/>
        </w:rPr>
        <w:tab/>
      </w:r>
      <w:r w:rsidRPr="000F0117">
        <w:t>FS_LTE_Aerial</w:t>
      </w:r>
    </w:p>
    <w:p w14:paraId="215373C9" w14:textId="198D9D8B" w:rsidR="00001C4F" w:rsidRPr="00001C4F" w:rsidRDefault="00001C4F" w:rsidP="00001C4F">
      <w:pPr>
        <w:pStyle w:val="Doc-text2"/>
      </w:pPr>
      <w:r>
        <w:t>-</w:t>
      </w:r>
      <w:r>
        <w:tab/>
        <w:t>Nokia and QC think we should identify the problem first.</w:t>
      </w:r>
    </w:p>
    <w:p w14:paraId="5FAF0C98" w14:textId="60AF812F" w:rsidR="000F5EA2" w:rsidRDefault="00001C4F" w:rsidP="000F5EA2">
      <w:pPr>
        <w:pStyle w:val="Doc-text2"/>
      </w:pPr>
      <w:r>
        <w:t>=&gt;</w:t>
      </w:r>
      <w:r>
        <w:tab/>
        <w:t>Noted</w:t>
      </w:r>
    </w:p>
    <w:p w14:paraId="3E2557AC" w14:textId="77AA6520" w:rsidR="008434CC" w:rsidRDefault="008434CC" w:rsidP="008434CC">
      <w:pPr>
        <w:pStyle w:val="Doc-text2"/>
        <w:ind w:left="0" w:firstLine="0"/>
      </w:pPr>
      <w:r>
        <w:t>The following papers are not treated:</w:t>
      </w:r>
    </w:p>
    <w:p w14:paraId="5A32C157" w14:textId="77777777" w:rsidR="00C6589B" w:rsidRDefault="00C6589B" w:rsidP="00C6589B">
      <w:pPr>
        <w:pStyle w:val="Doc-title"/>
      </w:pPr>
      <w:r w:rsidRPr="000F0117">
        <w:t>R2-1704334</w:t>
      </w:r>
      <w:r w:rsidRPr="000F0117">
        <w:rPr>
          <w:szCs w:val="16"/>
        </w:rPr>
        <w:tab/>
        <w:t>Requirements, potential problems and solutions on idle and connected mobility for Aerial Vehicles</w:t>
      </w:r>
      <w:r w:rsidRPr="000F0117">
        <w:rPr>
          <w:szCs w:val="16"/>
        </w:rPr>
        <w:tab/>
        <w:t>NTT DOCOMO INC.</w:t>
      </w:r>
      <w:r w:rsidRPr="000F0117">
        <w:rPr>
          <w:szCs w:val="16"/>
        </w:rPr>
        <w:tab/>
        <w:t>discussion</w:t>
      </w:r>
      <w:r>
        <w:rPr>
          <w:szCs w:val="16"/>
        </w:rPr>
        <w:tab/>
      </w:r>
      <w:r w:rsidRPr="000F0117">
        <w:t>Rel-15</w:t>
      </w:r>
      <w:r w:rsidRPr="000F0117">
        <w:rPr>
          <w:szCs w:val="16"/>
        </w:rPr>
        <w:tab/>
      </w:r>
      <w:r w:rsidRPr="000F0117">
        <w:t>FS_LTE_Aerial</w:t>
      </w:r>
    </w:p>
    <w:p w14:paraId="682FFC79" w14:textId="77777777" w:rsidR="00C6589B" w:rsidRPr="000F0117" w:rsidRDefault="00C6589B" w:rsidP="00C6589B">
      <w:pPr>
        <w:pStyle w:val="Doc-title"/>
        <w:rPr>
          <w:szCs w:val="16"/>
        </w:rPr>
      </w:pPr>
      <w:r w:rsidRPr="000F0117">
        <w:t>R2-1705000</w:t>
      </w:r>
      <w:r w:rsidRPr="000F0117">
        <w:rPr>
          <w:szCs w:val="16"/>
        </w:rPr>
        <w:tab/>
        <w:t>Identification of Air-borne Drones</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FS_LTE_Aerial</w:t>
      </w:r>
    </w:p>
    <w:p w14:paraId="4D3E2FBE" w14:textId="50798B25" w:rsidR="00DE7F2F" w:rsidRPr="000F0117" w:rsidRDefault="00DE7F2F" w:rsidP="00DE7F2F">
      <w:pPr>
        <w:pStyle w:val="Doc-title"/>
        <w:rPr>
          <w:szCs w:val="16"/>
        </w:rPr>
      </w:pPr>
      <w:r w:rsidRPr="000F0117">
        <w:t>R2-1705661</w:t>
      </w:r>
      <w:r w:rsidRPr="000F0117">
        <w:rPr>
          <w:szCs w:val="16"/>
        </w:rPr>
        <w:tab/>
        <w:t>Handover Failure Handling of Aerial UE</w:t>
      </w:r>
      <w:r w:rsidRPr="000F0117">
        <w:rPr>
          <w:szCs w:val="16"/>
        </w:rPr>
        <w:tab/>
        <w:t>LG Electronics Inc.</w:t>
      </w:r>
      <w:r w:rsidRPr="000F0117">
        <w:rPr>
          <w:szCs w:val="16"/>
        </w:rPr>
        <w:tab/>
        <w:t>discussion</w:t>
      </w:r>
      <w:r>
        <w:rPr>
          <w:szCs w:val="16"/>
        </w:rPr>
        <w:tab/>
      </w:r>
      <w:r w:rsidRPr="000F0117">
        <w:t>FS_LTE_Aerial</w:t>
      </w:r>
      <w:r>
        <w:tab/>
        <w:t>Moved from 9.4.5</w:t>
      </w:r>
    </w:p>
    <w:p w14:paraId="70CDEB31" w14:textId="77777777" w:rsidR="00C6589B" w:rsidRDefault="00C6589B" w:rsidP="00C6589B">
      <w:pPr>
        <w:pStyle w:val="Heading3"/>
      </w:pPr>
      <w:r>
        <w:t>9.4.5</w:t>
      </w:r>
      <w:r>
        <w:tab/>
        <w:t>Identify certification</w:t>
      </w:r>
    </w:p>
    <w:p w14:paraId="26C497D6" w14:textId="77777777" w:rsidR="00C6589B" w:rsidRDefault="00C6589B" w:rsidP="00C6589B">
      <w:pPr>
        <w:pStyle w:val="Comments"/>
      </w:pPr>
      <w:r>
        <w:t>(Identification of an air-borne UE that does not have proper certification for connecting to the cellular network while air-borne)</w:t>
      </w:r>
    </w:p>
    <w:p w14:paraId="5F01A8E8" w14:textId="77777777" w:rsidR="00C6589B" w:rsidRDefault="00C6589B" w:rsidP="00C6589B">
      <w:pPr>
        <w:pStyle w:val="Comments"/>
      </w:pPr>
    </w:p>
    <w:p w14:paraId="03A04C77" w14:textId="77777777" w:rsidR="000F5EA2" w:rsidRDefault="000F5EA2" w:rsidP="000F5EA2">
      <w:pPr>
        <w:pStyle w:val="Doc-title"/>
      </w:pPr>
      <w:r w:rsidRPr="000F0117">
        <w:t>R2-1705659</w:t>
      </w:r>
      <w:r w:rsidRPr="000F0117">
        <w:tab/>
        <w:t>Aerial UE Identification</w:t>
      </w:r>
      <w:r w:rsidRPr="000F0117">
        <w:tab/>
        <w:t>LG Electronics Inc.</w:t>
      </w:r>
      <w:r w:rsidRPr="000F0117">
        <w:tab/>
        <w:t>discussion</w:t>
      </w:r>
      <w:r>
        <w:tab/>
      </w:r>
      <w:r w:rsidRPr="000F0117">
        <w:t>FS_LTE_Aerial</w:t>
      </w:r>
      <w:r>
        <w:tab/>
        <w:t>Move from 9.4.4</w:t>
      </w:r>
    </w:p>
    <w:p w14:paraId="5EF67735" w14:textId="472A6B1A" w:rsidR="008434CC" w:rsidRPr="008434CC" w:rsidRDefault="008434CC" w:rsidP="008434CC">
      <w:pPr>
        <w:pStyle w:val="Doc-text2"/>
      </w:pPr>
      <w:r>
        <w:t>=&gt;</w:t>
      </w:r>
      <w:r>
        <w:tab/>
        <w:t>Noted</w:t>
      </w:r>
    </w:p>
    <w:p w14:paraId="7D7AE642" w14:textId="77777777" w:rsidR="000F5EA2" w:rsidRDefault="000F5EA2" w:rsidP="000F5EA2">
      <w:pPr>
        <w:pStyle w:val="Doc-title"/>
      </w:pPr>
      <w:r w:rsidRPr="000F0117">
        <w:t>R2-1705428</w:t>
      </w:r>
      <w:r w:rsidRPr="000F0117">
        <w:rPr>
          <w:szCs w:val="16"/>
        </w:rPr>
        <w:tab/>
        <w:t>Identify certification for drones</w:t>
      </w:r>
      <w:r w:rsidRPr="000F0117">
        <w:rPr>
          <w:szCs w:val="16"/>
        </w:rPr>
        <w:tab/>
        <w:t>Ericsson</w:t>
      </w:r>
      <w:r w:rsidRPr="000F0117">
        <w:rPr>
          <w:szCs w:val="16"/>
        </w:rPr>
        <w:tab/>
        <w:t>discussion</w:t>
      </w:r>
      <w:r>
        <w:rPr>
          <w:szCs w:val="16"/>
        </w:rPr>
        <w:tab/>
      </w:r>
      <w:r w:rsidRPr="000F0117">
        <w:t>Rel-15</w:t>
      </w:r>
      <w:r w:rsidRPr="000F0117">
        <w:rPr>
          <w:szCs w:val="16"/>
        </w:rPr>
        <w:tab/>
      </w:r>
      <w:r w:rsidRPr="000F0117">
        <w:t>FS_LTE_Aerial</w:t>
      </w:r>
    </w:p>
    <w:p w14:paraId="37A23378" w14:textId="396A6238" w:rsidR="000F5EA2" w:rsidRDefault="00001C4F" w:rsidP="000F5EA2">
      <w:pPr>
        <w:pStyle w:val="Doc-text2"/>
      </w:pPr>
      <w:r>
        <w:t>-</w:t>
      </w:r>
      <w:r>
        <w:tab/>
        <w:t>Nokia wonder the meaning of certification.</w:t>
      </w:r>
    </w:p>
    <w:p w14:paraId="472D8C41" w14:textId="77777777" w:rsidR="00001C4F" w:rsidRDefault="00001C4F" w:rsidP="000F5EA2">
      <w:pPr>
        <w:pStyle w:val="Doc-text2"/>
      </w:pPr>
    </w:p>
    <w:p w14:paraId="44942980" w14:textId="55EEB419" w:rsidR="00001C4F" w:rsidRDefault="00001C4F" w:rsidP="00001C4F">
      <w:pPr>
        <w:pStyle w:val="Doc-text2"/>
        <w:pBdr>
          <w:top w:val="single" w:sz="4" w:space="1" w:color="auto"/>
          <w:left w:val="single" w:sz="4" w:space="4" w:color="auto"/>
          <w:bottom w:val="single" w:sz="4" w:space="1" w:color="auto"/>
          <w:right w:val="single" w:sz="4" w:space="4" w:color="auto"/>
        </w:pBdr>
      </w:pPr>
      <w:r>
        <w:t>Agreements:</w:t>
      </w:r>
    </w:p>
    <w:p w14:paraId="54B88421" w14:textId="77777777" w:rsidR="00001C4F" w:rsidRDefault="00001C4F" w:rsidP="00001C4F">
      <w:pPr>
        <w:pStyle w:val="Doc-text2"/>
        <w:pBdr>
          <w:top w:val="single" w:sz="4" w:space="1" w:color="auto"/>
          <w:left w:val="single" w:sz="4" w:space="4" w:color="auto"/>
          <w:bottom w:val="single" w:sz="4" w:space="1" w:color="auto"/>
          <w:right w:val="single" w:sz="4" w:space="4" w:color="auto"/>
        </w:pBdr>
      </w:pPr>
    </w:p>
    <w:p w14:paraId="29FBDE12" w14:textId="00C3058C" w:rsidR="00001C4F" w:rsidRDefault="00001C4F" w:rsidP="00001C4F">
      <w:pPr>
        <w:pStyle w:val="Doc-text2"/>
        <w:pBdr>
          <w:top w:val="single" w:sz="4" w:space="1" w:color="auto"/>
          <w:left w:val="single" w:sz="4" w:space="4" w:color="auto"/>
          <w:bottom w:val="single" w:sz="4" w:space="1" w:color="auto"/>
          <w:right w:val="single" w:sz="4" w:space="4" w:color="auto"/>
        </w:pBdr>
      </w:pPr>
      <w:r>
        <w:t>Study how to identify air-borne UE causing interference.</w:t>
      </w:r>
    </w:p>
    <w:p w14:paraId="1127DAF2" w14:textId="25F238BF" w:rsidR="00001C4F" w:rsidRDefault="00001C4F" w:rsidP="00001C4F">
      <w:pPr>
        <w:pStyle w:val="Doc-text2"/>
        <w:pBdr>
          <w:top w:val="single" w:sz="4" w:space="1" w:color="auto"/>
          <w:left w:val="single" w:sz="4" w:space="4" w:color="auto"/>
          <w:bottom w:val="single" w:sz="4" w:space="1" w:color="auto"/>
          <w:right w:val="single" w:sz="4" w:space="4" w:color="auto"/>
        </w:pBdr>
      </w:pPr>
      <w:r>
        <w:t>FFS: Study the RAN2 impact on how to identify proper certification for a drone capable UE.</w:t>
      </w:r>
    </w:p>
    <w:p w14:paraId="0FA70F90" w14:textId="77777777" w:rsidR="00001C4F" w:rsidRPr="000F5EA2" w:rsidRDefault="00001C4F" w:rsidP="00001C4F">
      <w:pPr>
        <w:pStyle w:val="Doc-text2"/>
        <w:pBdr>
          <w:top w:val="single" w:sz="4" w:space="1" w:color="auto"/>
          <w:left w:val="single" w:sz="4" w:space="4" w:color="auto"/>
          <w:bottom w:val="single" w:sz="4" w:space="1" w:color="auto"/>
          <w:right w:val="single" w:sz="4" w:space="4" w:color="auto"/>
        </w:pBdr>
      </w:pPr>
    </w:p>
    <w:p w14:paraId="415B9B4A" w14:textId="15162D91" w:rsidR="008434CC" w:rsidRDefault="008434CC" w:rsidP="00C6589B">
      <w:pPr>
        <w:pStyle w:val="Doc-title"/>
      </w:pPr>
      <w:r>
        <w:t>The following papers are not treated.</w:t>
      </w:r>
    </w:p>
    <w:p w14:paraId="5DB9C703" w14:textId="77777777" w:rsidR="00C6589B" w:rsidRPr="000F0117" w:rsidRDefault="00C6589B" w:rsidP="00C6589B">
      <w:pPr>
        <w:pStyle w:val="Doc-title"/>
        <w:rPr>
          <w:szCs w:val="16"/>
        </w:rPr>
      </w:pPr>
      <w:r w:rsidRPr="000F0117">
        <w:t>R2-1704156</w:t>
      </w:r>
      <w:r w:rsidRPr="000F0117">
        <w:rPr>
          <w:szCs w:val="16"/>
        </w:rPr>
        <w:tab/>
        <w:t>Identification of Aerial Vehicles</w:t>
      </w:r>
      <w:r w:rsidRPr="000F0117">
        <w:rPr>
          <w:szCs w:val="16"/>
        </w:rPr>
        <w:tab/>
        <w:t>Qualcomm Incorporated</w:t>
      </w:r>
      <w:r w:rsidRPr="000F0117">
        <w:rPr>
          <w:szCs w:val="16"/>
        </w:rPr>
        <w:tab/>
        <w:t>discussion</w:t>
      </w:r>
      <w:r>
        <w:rPr>
          <w:szCs w:val="16"/>
        </w:rPr>
        <w:tab/>
      </w:r>
      <w:r w:rsidRPr="000F0117">
        <w:t>Rel-15</w:t>
      </w:r>
      <w:r w:rsidRPr="000F0117">
        <w:rPr>
          <w:szCs w:val="16"/>
        </w:rPr>
        <w:tab/>
      </w:r>
      <w:r w:rsidRPr="000F0117">
        <w:t>FS_LTE_Aerial</w:t>
      </w:r>
    </w:p>
    <w:p w14:paraId="3B14AC29" w14:textId="77777777" w:rsidR="00C6589B" w:rsidRDefault="00C6589B" w:rsidP="00C6589B">
      <w:pPr>
        <w:pStyle w:val="Doc-title"/>
      </w:pPr>
      <w:r w:rsidRPr="000F0117">
        <w:t>R2-1704320</w:t>
      </w:r>
      <w:r w:rsidRPr="000F0117">
        <w:rPr>
          <w:szCs w:val="16"/>
        </w:rPr>
        <w:tab/>
        <w:t>Non-certified air-borne UE detection</w:t>
      </w:r>
      <w:r w:rsidRPr="000F0117">
        <w:rPr>
          <w:szCs w:val="16"/>
        </w:rPr>
        <w:tab/>
        <w:t>Nokia, Alcatel-Lucent Shanghai Bell</w:t>
      </w:r>
      <w:r w:rsidRPr="000F0117">
        <w:rPr>
          <w:szCs w:val="16"/>
        </w:rPr>
        <w:tab/>
        <w:t>discussion</w:t>
      </w:r>
      <w:r>
        <w:rPr>
          <w:szCs w:val="16"/>
        </w:rPr>
        <w:tab/>
      </w:r>
      <w:r w:rsidRPr="000F0117">
        <w:t>Rel-15</w:t>
      </w:r>
      <w:r w:rsidRPr="000F0117">
        <w:rPr>
          <w:szCs w:val="16"/>
        </w:rPr>
        <w:tab/>
      </w:r>
      <w:r w:rsidRPr="000F0117">
        <w:t>FS_LTE_Aerial</w:t>
      </w:r>
    </w:p>
    <w:p w14:paraId="5829618A" w14:textId="77777777" w:rsidR="00DE7F2F" w:rsidRPr="00DE7F2F" w:rsidRDefault="00DE7F2F" w:rsidP="00DE7F2F">
      <w:pPr>
        <w:pStyle w:val="Doc-text2"/>
      </w:pPr>
    </w:p>
    <w:p w14:paraId="231D7438" w14:textId="77777777" w:rsidR="00C6589B" w:rsidRPr="000F0117" w:rsidRDefault="00C6589B" w:rsidP="00C6589B">
      <w:pPr>
        <w:pStyle w:val="Doc-title"/>
        <w:rPr>
          <w:szCs w:val="16"/>
        </w:rPr>
      </w:pPr>
      <w:r w:rsidRPr="000F0117">
        <w:t>R2-1704335</w:t>
      </w:r>
      <w:r w:rsidRPr="000F0117">
        <w:rPr>
          <w:szCs w:val="16"/>
        </w:rPr>
        <w:tab/>
        <w:t>Aerial Vehicle UE identification</w:t>
      </w:r>
      <w:r w:rsidRPr="000F0117">
        <w:rPr>
          <w:szCs w:val="16"/>
        </w:rPr>
        <w:tab/>
        <w:t>NTT DOCOMO INC.</w:t>
      </w:r>
      <w:r w:rsidRPr="000F0117">
        <w:rPr>
          <w:szCs w:val="16"/>
        </w:rPr>
        <w:tab/>
        <w:t>discussion</w:t>
      </w:r>
      <w:r>
        <w:rPr>
          <w:szCs w:val="16"/>
        </w:rPr>
        <w:tab/>
      </w:r>
      <w:r w:rsidRPr="000F0117">
        <w:t>Rel-15</w:t>
      </w:r>
      <w:r w:rsidRPr="000F0117">
        <w:rPr>
          <w:szCs w:val="16"/>
        </w:rPr>
        <w:tab/>
      </w:r>
      <w:r w:rsidRPr="000F0117">
        <w:t>FS_LTE_Aerial</w:t>
      </w:r>
    </w:p>
    <w:p w14:paraId="3C003B38" w14:textId="77777777" w:rsidR="00C6589B" w:rsidRPr="000F0117" w:rsidRDefault="00C6589B" w:rsidP="00C6589B">
      <w:pPr>
        <w:pStyle w:val="Doc-title"/>
        <w:rPr>
          <w:szCs w:val="16"/>
        </w:rPr>
      </w:pPr>
      <w:r w:rsidRPr="000F0117">
        <w:t>R2-1704997</w:t>
      </w:r>
      <w:r w:rsidRPr="000F0117">
        <w:rPr>
          <w:szCs w:val="16"/>
        </w:rPr>
        <w:tab/>
        <w:t>Mobility enhancement for Drones</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FS_LTE_Aerial</w:t>
      </w:r>
    </w:p>
    <w:p w14:paraId="12D2C811" w14:textId="77777777" w:rsidR="00C6589B" w:rsidRDefault="00C6589B" w:rsidP="00C6589B">
      <w:pPr>
        <w:pStyle w:val="Heading3"/>
      </w:pPr>
      <w:r>
        <w:t>9.4.6</w:t>
      </w:r>
      <w:r>
        <w:tab/>
        <w:t>Others</w:t>
      </w:r>
    </w:p>
    <w:p w14:paraId="47C8B4FD" w14:textId="469E8988" w:rsidR="00C77570" w:rsidRDefault="00C77570" w:rsidP="00C77570">
      <w:pPr>
        <w:pStyle w:val="Doc-title"/>
        <w:rPr>
          <w:lang w:val="en-US"/>
        </w:rPr>
      </w:pPr>
      <w:r w:rsidRPr="000F0117">
        <w:t>R2-1705660</w:t>
      </w:r>
      <w:r w:rsidRPr="000F0117">
        <w:rPr>
          <w:szCs w:val="16"/>
        </w:rPr>
        <w:tab/>
        <w:t>Aerial Traffic Handling using Positioning Identification</w:t>
      </w:r>
      <w:r w:rsidRPr="000F0117">
        <w:rPr>
          <w:szCs w:val="16"/>
        </w:rPr>
        <w:tab/>
        <w:t>LG Electronics Inc.</w:t>
      </w:r>
      <w:r w:rsidRPr="000F0117">
        <w:rPr>
          <w:szCs w:val="16"/>
        </w:rPr>
        <w:tab/>
        <w:t>discussion</w:t>
      </w:r>
      <w:r>
        <w:rPr>
          <w:szCs w:val="16"/>
        </w:rPr>
        <w:tab/>
      </w:r>
      <w:r w:rsidRPr="000F0117">
        <w:t>FS_LTE_Aerial</w:t>
      </w:r>
      <w:r>
        <w:rPr>
          <w:rFonts w:hint="eastAsia"/>
        </w:rPr>
        <w:tab/>
      </w:r>
      <w:r>
        <w:rPr>
          <w:lang w:val="en-US"/>
        </w:rPr>
        <w:t>Move from 9.4.3</w:t>
      </w:r>
    </w:p>
    <w:p w14:paraId="0EDED2FE" w14:textId="1DFA82D7" w:rsidR="008434CC" w:rsidRPr="008434CC" w:rsidRDefault="008434CC" w:rsidP="008434CC">
      <w:pPr>
        <w:pStyle w:val="Doc-text2"/>
        <w:rPr>
          <w:lang w:val="en-US"/>
        </w:rPr>
      </w:pPr>
      <w:r>
        <w:rPr>
          <w:lang w:val="en-US"/>
        </w:rPr>
        <w:t>=&gt;</w:t>
      </w:r>
      <w:r>
        <w:rPr>
          <w:lang w:val="en-US"/>
        </w:rPr>
        <w:tab/>
        <w:t>Not treated</w:t>
      </w:r>
    </w:p>
    <w:p w14:paraId="5DB6C5A2" w14:textId="77777777" w:rsidR="00C77570" w:rsidRDefault="00C77570" w:rsidP="00C77570"/>
    <w:p w14:paraId="5877B6C6" w14:textId="517789DD" w:rsidR="00001C4F" w:rsidRDefault="00001C4F" w:rsidP="00001C4F">
      <w:pPr>
        <w:pStyle w:val="EmailDiscussion"/>
      </w:pPr>
      <w:r>
        <w:t>[98#</w:t>
      </w:r>
      <w:proofErr w:type="gramStart"/>
      <w:r>
        <w:t>xx][</w:t>
      </w:r>
      <w:proofErr w:type="gramEnd"/>
      <w:r>
        <w:t xml:space="preserve">LTE/UAV] Running TR </w:t>
      </w:r>
      <w:r>
        <w:rPr>
          <w:szCs w:val="16"/>
        </w:rPr>
        <w:t>of</w:t>
      </w:r>
      <w:r w:rsidRPr="000F0117">
        <w:rPr>
          <w:szCs w:val="16"/>
        </w:rPr>
        <w:t xml:space="preserve"> Study on enhancement support for Aerial Vehicles</w:t>
      </w:r>
      <w:r>
        <w:rPr>
          <w:szCs w:val="16"/>
        </w:rPr>
        <w:t xml:space="preserve"> (DCM)</w:t>
      </w:r>
    </w:p>
    <w:p w14:paraId="65D2E2ED" w14:textId="3C3AFECC" w:rsidR="00001C4F" w:rsidRDefault="00001C4F" w:rsidP="00001C4F">
      <w:pPr>
        <w:pStyle w:val="Doc-text2"/>
      </w:pPr>
      <w:r>
        <w:t>-</w:t>
      </w:r>
      <w:r>
        <w:tab/>
        <w:t>Capture the agreements from this meeting and RAN1 agreements</w:t>
      </w:r>
      <w:r>
        <w:tab/>
      </w:r>
    </w:p>
    <w:p w14:paraId="4A8D0A28" w14:textId="0A6C2ADD" w:rsidR="00001C4F" w:rsidRDefault="00001C4F" w:rsidP="00001C4F">
      <w:pPr>
        <w:pStyle w:val="Doc-text2"/>
      </w:pPr>
      <w:r>
        <w:tab/>
        <w:t>Intended outcome:</w:t>
      </w:r>
      <w:r w:rsidR="00C70D09">
        <w:t xml:space="preserve"> Running TR</w:t>
      </w:r>
    </w:p>
    <w:p w14:paraId="4B510A47" w14:textId="7F041B82" w:rsidR="00001C4F" w:rsidRPr="00001C4F" w:rsidRDefault="00001C4F" w:rsidP="00001C4F">
      <w:pPr>
        <w:pStyle w:val="Doc-text2"/>
      </w:pPr>
      <w:r>
        <w:tab/>
        <w:t>Deadline: TBD</w:t>
      </w:r>
    </w:p>
    <w:p w14:paraId="3569B20D" w14:textId="77777777" w:rsidR="00C6589B" w:rsidRDefault="00C6589B" w:rsidP="00C6589B">
      <w:pPr>
        <w:pStyle w:val="Heading2"/>
      </w:pPr>
      <w:r>
        <w:t>9.6</w:t>
      </w:r>
      <w:r>
        <w:tab/>
      </w:r>
      <w:proofErr w:type="spellStart"/>
      <w:r w:rsidRPr="00850457">
        <w:t>QoE</w:t>
      </w:r>
      <w:proofErr w:type="spellEnd"/>
      <w:r w:rsidRPr="00850457">
        <w:t xml:space="preserve"> Measurement Collection for streaming services in E-UTRAN</w:t>
      </w:r>
    </w:p>
    <w:p w14:paraId="32E065C7" w14:textId="77777777" w:rsidR="00C6589B" w:rsidRPr="00850457" w:rsidRDefault="00C6589B" w:rsidP="00C6589B">
      <w:pPr>
        <w:pStyle w:val="Comments"/>
      </w:pPr>
      <w:r>
        <w:t>(</w:t>
      </w:r>
      <w:r w:rsidRPr="00850457">
        <w:t>LTE_QMC_Streaming; leading WG: RAN2; REL-15; started: Dec. 17; target: Jun. 17: WID: RP-170786</w:t>
      </w:r>
      <w:r>
        <w:t>)</w:t>
      </w:r>
    </w:p>
    <w:p w14:paraId="65AD60F4" w14:textId="77777777" w:rsidR="00C6589B" w:rsidRDefault="00C6589B" w:rsidP="00C6589B">
      <w:pPr>
        <w:pStyle w:val="Comments"/>
      </w:pPr>
      <w:r>
        <w:t>Time budget: 0.5 TU</w:t>
      </w:r>
    </w:p>
    <w:p w14:paraId="476D4C6D" w14:textId="77777777" w:rsidR="00C6589B" w:rsidRDefault="00C6589B" w:rsidP="00C6589B">
      <w:pPr>
        <w:pStyle w:val="Comments-red"/>
      </w:pPr>
      <w:r w:rsidRPr="00041775">
        <w:t>Documents in this agenda item will be handled in the LTE Break Out session</w:t>
      </w:r>
    </w:p>
    <w:p w14:paraId="2ABB79B6" w14:textId="77777777" w:rsidR="00C6589B" w:rsidRDefault="00C6589B" w:rsidP="00C6589B">
      <w:pPr>
        <w:pStyle w:val="Heading3"/>
      </w:pPr>
      <w:r>
        <w:lastRenderedPageBreak/>
        <w:t>9.6.1</w:t>
      </w:r>
      <w:r>
        <w:tab/>
        <w:t>General</w:t>
      </w:r>
    </w:p>
    <w:p w14:paraId="75390871" w14:textId="77777777" w:rsidR="00C6589B" w:rsidRDefault="00C6589B" w:rsidP="00C6589B">
      <w:pPr>
        <w:pStyle w:val="Comments"/>
      </w:pPr>
      <w:r>
        <w:t>(work plan)</w:t>
      </w:r>
    </w:p>
    <w:p w14:paraId="5073185D" w14:textId="77777777" w:rsidR="00005953" w:rsidRPr="000F0117" w:rsidRDefault="00005953" w:rsidP="00005953">
      <w:pPr>
        <w:pStyle w:val="Doc-title"/>
        <w:rPr>
          <w:szCs w:val="16"/>
        </w:rPr>
      </w:pPr>
      <w:r w:rsidRPr="000F0117">
        <w:t>R2-1704165</w:t>
      </w:r>
      <w:r w:rsidRPr="000F0117">
        <w:rPr>
          <w:szCs w:val="16"/>
        </w:rPr>
        <w:tab/>
        <w:t>Work Plan for LTE WI QMC</w:t>
      </w:r>
      <w:r w:rsidRPr="000F0117">
        <w:rPr>
          <w:szCs w:val="16"/>
        </w:rPr>
        <w:tab/>
        <w:t>China Unicom</w:t>
      </w:r>
      <w:r w:rsidRPr="000F0117">
        <w:rPr>
          <w:szCs w:val="16"/>
        </w:rPr>
        <w:tab/>
        <w:t>Work Plan</w:t>
      </w:r>
      <w:r>
        <w:rPr>
          <w:szCs w:val="16"/>
        </w:rPr>
        <w:tab/>
      </w:r>
      <w:r w:rsidRPr="000F0117">
        <w:t>Rel-15</w:t>
      </w:r>
    </w:p>
    <w:p w14:paraId="6A7A9A0C" w14:textId="77777777" w:rsidR="00005953" w:rsidRPr="00D96642" w:rsidRDefault="00005953" w:rsidP="00005953">
      <w:pPr>
        <w:pStyle w:val="Doc-text2"/>
      </w:pPr>
      <w:r>
        <w:t>=&gt;</w:t>
      </w:r>
      <w:r>
        <w:tab/>
        <w:t>Noted</w:t>
      </w:r>
    </w:p>
    <w:p w14:paraId="2805C246" w14:textId="77777777" w:rsidR="00C6589B" w:rsidRDefault="00C6589B" w:rsidP="00C6589B">
      <w:pPr>
        <w:pStyle w:val="Heading3"/>
      </w:pPr>
      <w:r>
        <w:t>9.6.2</w:t>
      </w:r>
      <w:r>
        <w:tab/>
      </w:r>
      <w:proofErr w:type="spellStart"/>
      <w:r>
        <w:t>QoE</w:t>
      </w:r>
      <w:proofErr w:type="spellEnd"/>
      <w:r>
        <w:t xml:space="preserve"> measurement collection solutions</w:t>
      </w:r>
    </w:p>
    <w:p w14:paraId="599F9F87" w14:textId="77777777" w:rsidR="003E432E" w:rsidRDefault="003E432E" w:rsidP="003E432E">
      <w:pPr>
        <w:pStyle w:val="Doc-title"/>
      </w:pPr>
      <w:r w:rsidRPr="000F0117">
        <w:t>R2-1704960</w:t>
      </w:r>
      <w:r w:rsidRPr="000F0117">
        <w:rPr>
          <w:szCs w:val="16"/>
        </w:rPr>
        <w:tab/>
        <w:t>A summary on solutions for UMTS WI QMC</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LTE_QMC_Streaming-Core</w:t>
      </w:r>
    </w:p>
    <w:p w14:paraId="7B4B34C4" w14:textId="70943BD4" w:rsidR="00005953" w:rsidRPr="00005953" w:rsidRDefault="00005953" w:rsidP="00005953">
      <w:pPr>
        <w:pStyle w:val="Doc-text2"/>
      </w:pPr>
      <w:r>
        <w:t>=&gt;</w:t>
      </w:r>
      <w:r>
        <w:tab/>
        <w:t>Noted</w:t>
      </w:r>
    </w:p>
    <w:p w14:paraId="53D39A65" w14:textId="77777777" w:rsidR="00C6589B" w:rsidRDefault="00C6589B" w:rsidP="00C6589B">
      <w:pPr>
        <w:pStyle w:val="Doc-title"/>
      </w:pPr>
      <w:r w:rsidRPr="000F0117">
        <w:t>R2-1704734</w:t>
      </w:r>
      <w:r w:rsidRPr="000F0117">
        <w:rPr>
          <w:szCs w:val="16"/>
        </w:rPr>
        <w:tab/>
        <w:t>User Plane Solution for QoE Measurements</w:t>
      </w:r>
      <w:r w:rsidRPr="000F0117">
        <w:rPr>
          <w:szCs w:val="16"/>
        </w:rPr>
        <w:tab/>
        <w:t>Ericsson</w:t>
      </w:r>
      <w:r w:rsidRPr="000F0117">
        <w:rPr>
          <w:szCs w:val="16"/>
        </w:rPr>
        <w:tab/>
        <w:t>discussion</w:t>
      </w:r>
      <w:r>
        <w:rPr>
          <w:szCs w:val="16"/>
        </w:rPr>
        <w:tab/>
      </w:r>
      <w:r w:rsidRPr="000F0117">
        <w:t>Rel-15</w:t>
      </w:r>
      <w:r w:rsidRPr="000F0117">
        <w:rPr>
          <w:szCs w:val="16"/>
        </w:rPr>
        <w:tab/>
      </w:r>
      <w:r w:rsidRPr="000F0117">
        <w:t>LTE_QMC_Streaming</w:t>
      </w:r>
    </w:p>
    <w:p w14:paraId="77C1C316" w14:textId="464071B7" w:rsidR="00005953" w:rsidRPr="00005953" w:rsidRDefault="00005953" w:rsidP="00005953">
      <w:pPr>
        <w:pStyle w:val="Doc-text2"/>
      </w:pPr>
      <w:r>
        <w:t>=&gt;</w:t>
      </w:r>
      <w:r>
        <w:tab/>
        <w:t>Noted</w:t>
      </w:r>
    </w:p>
    <w:p w14:paraId="0ABAB265" w14:textId="77777777" w:rsidR="00C6589B" w:rsidRDefault="00C6589B" w:rsidP="00C6589B">
      <w:pPr>
        <w:pStyle w:val="Doc-title"/>
      </w:pPr>
      <w:r w:rsidRPr="000F0117">
        <w:t>R2-1704961</w:t>
      </w:r>
      <w:r w:rsidRPr="000F0117">
        <w:rPr>
          <w:szCs w:val="16"/>
        </w:rPr>
        <w:tab/>
        <w:t>Discussion on solutions for LTE WI QMC</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LTE_QMC_Streaming-Core</w:t>
      </w:r>
    </w:p>
    <w:p w14:paraId="01C82F0D" w14:textId="7AB2932B" w:rsidR="00005953" w:rsidRDefault="00005953" w:rsidP="00005953">
      <w:pPr>
        <w:pStyle w:val="Doc-text2"/>
      </w:pPr>
      <w:r>
        <w:t>=&gt;</w:t>
      </w:r>
      <w:r>
        <w:tab/>
        <w:t>Noted</w:t>
      </w:r>
    </w:p>
    <w:p w14:paraId="3D83E1D8" w14:textId="0CED9E06" w:rsidR="00005953" w:rsidRDefault="00005953" w:rsidP="00005953">
      <w:pPr>
        <w:pStyle w:val="Doc-text2"/>
      </w:pPr>
      <w:r>
        <w:t>-</w:t>
      </w:r>
      <w:r>
        <w:tab/>
        <w:t>China Telecom and Huawei prefer to use control plane solution for both DL and UL.</w:t>
      </w:r>
    </w:p>
    <w:p w14:paraId="077BE4AD" w14:textId="7511B64D" w:rsidR="00005953" w:rsidRDefault="00005953" w:rsidP="00005953">
      <w:pPr>
        <w:pStyle w:val="Doc-text2"/>
      </w:pPr>
      <w:r>
        <w:t>-</w:t>
      </w:r>
      <w:r>
        <w:tab/>
        <w:t>Huawei wonder whether dedicated DRB is used in Ericsson’s solution.</w:t>
      </w:r>
    </w:p>
    <w:p w14:paraId="438BA87A" w14:textId="0D5458A5" w:rsidR="00005953" w:rsidRDefault="00005953" w:rsidP="00005953">
      <w:pPr>
        <w:pStyle w:val="Doc-text2"/>
      </w:pPr>
      <w:r>
        <w:t>-</w:t>
      </w:r>
      <w:r>
        <w:tab/>
        <w:t>Nokia think UL reporting should use user plane solution.</w:t>
      </w:r>
    </w:p>
    <w:p w14:paraId="5FCB1793" w14:textId="1DA5425A" w:rsidR="00005953" w:rsidRDefault="00005953" w:rsidP="00005953">
      <w:pPr>
        <w:pStyle w:val="Doc-text2"/>
      </w:pPr>
      <w:r>
        <w:t>-</w:t>
      </w:r>
      <w:r>
        <w:tab/>
        <w:t>Huawei indicate that there will be user privacy issue for UP solution.</w:t>
      </w:r>
    </w:p>
    <w:p w14:paraId="67EF2CCB" w14:textId="7129EBB0" w:rsidR="00005953" w:rsidRDefault="00005953" w:rsidP="00005953">
      <w:pPr>
        <w:pStyle w:val="Doc-text2"/>
      </w:pPr>
      <w:r>
        <w:t>-</w:t>
      </w:r>
      <w:r>
        <w:tab/>
        <w:t>Huawei indicate that UP solution will change the current structure of QoS.</w:t>
      </w:r>
    </w:p>
    <w:p w14:paraId="7043AF41" w14:textId="431E4A53" w:rsidR="00005953" w:rsidRDefault="00005953" w:rsidP="00005953">
      <w:pPr>
        <w:pStyle w:val="Doc-text2"/>
      </w:pPr>
      <w:r>
        <w:t>-</w:t>
      </w:r>
      <w:r>
        <w:tab/>
        <w:t>Huawei wonder which QCI will be used for UP solution and how to charge UE for the data from reports. Ericsson think the report is control information. Nokia think QCI can be chosen through UE implementation.</w:t>
      </w:r>
    </w:p>
    <w:p w14:paraId="7C162685" w14:textId="334D4AF7" w:rsidR="00005953" w:rsidRDefault="00005953" w:rsidP="00005953">
      <w:pPr>
        <w:pStyle w:val="Doc-text2"/>
      </w:pPr>
      <w:r>
        <w:t>-</w:t>
      </w:r>
      <w:r>
        <w:tab/>
        <w:t xml:space="preserve">Kyocera would like to understand the size of the report. </w:t>
      </w:r>
    </w:p>
    <w:p w14:paraId="7A03AE26" w14:textId="0A76DCA1" w:rsidR="00005953" w:rsidRDefault="00005953" w:rsidP="00005953">
      <w:pPr>
        <w:pStyle w:val="Doc-text2"/>
      </w:pPr>
      <w:r>
        <w:t>-</w:t>
      </w:r>
      <w:r>
        <w:tab/>
        <w:t>China Unicom think UP solution has many issues to be addressed.</w:t>
      </w:r>
    </w:p>
    <w:p w14:paraId="1F0E4CC7" w14:textId="77777777" w:rsidR="00005953" w:rsidRPr="000F0117" w:rsidRDefault="00005953" w:rsidP="00005953">
      <w:pPr>
        <w:pStyle w:val="Doc-title"/>
        <w:rPr>
          <w:szCs w:val="16"/>
        </w:rPr>
      </w:pPr>
      <w:r w:rsidRPr="000F0117">
        <w:t>R2-1705110</w:t>
      </w:r>
      <w:r w:rsidRPr="000F0117">
        <w:rPr>
          <w:szCs w:val="16"/>
        </w:rPr>
        <w:tab/>
        <w:t>QMC agreements analysis in E-UTRAN</w:t>
      </w:r>
      <w:r w:rsidRPr="000F0117">
        <w:rPr>
          <w:szCs w:val="16"/>
        </w:rPr>
        <w:tab/>
        <w:t>Nokia, Alcatel-Lucent Shanghai Bell</w:t>
      </w:r>
      <w:r w:rsidRPr="000F0117">
        <w:rPr>
          <w:szCs w:val="16"/>
        </w:rPr>
        <w:tab/>
        <w:t>discussion</w:t>
      </w:r>
    </w:p>
    <w:p w14:paraId="66CD10C9" w14:textId="77777777" w:rsidR="00005953" w:rsidRDefault="00005953" w:rsidP="00005953">
      <w:pPr>
        <w:pStyle w:val="Doc-text2"/>
      </w:pPr>
    </w:p>
    <w:p w14:paraId="6409DAFD" w14:textId="68CA802D" w:rsidR="00005953" w:rsidRDefault="00005953" w:rsidP="00005953">
      <w:pPr>
        <w:pStyle w:val="Doc-text2"/>
        <w:pBdr>
          <w:top w:val="single" w:sz="4" w:space="1" w:color="auto"/>
          <w:left w:val="single" w:sz="4" w:space="4" w:color="auto"/>
          <w:bottom w:val="single" w:sz="4" w:space="1" w:color="auto"/>
          <w:right w:val="single" w:sz="4" w:space="4" w:color="auto"/>
        </w:pBdr>
      </w:pPr>
      <w:r>
        <w:t>Agreements:</w:t>
      </w:r>
    </w:p>
    <w:p w14:paraId="2B6FFAC3" w14:textId="6E8C2D4D" w:rsidR="00005953" w:rsidRDefault="00005953" w:rsidP="00005953">
      <w:pPr>
        <w:pStyle w:val="Doc-text2"/>
        <w:pBdr>
          <w:top w:val="single" w:sz="4" w:space="1" w:color="auto"/>
          <w:left w:val="single" w:sz="4" w:space="4" w:color="auto"/>
          <w:bottom w:val="single" w:sz="4" w:space="1" w:color="auto"/>
          <w:right w:val="single" w:sz="4" w:space="4" w:color="auto"/>
        </w:pBdr>
      </w:pPr>
      <w:r>
        <w:t>1</w:t>
      </w:r>
      <w:r>
        <w:tab/>
        <w:t>Both signalling based QMC initiation and management based QMC initiation should be supported in E-UTRAN.</w:t>
      </w:r>
    </w:p>
    <w:p w14:paraId="01F3D639" w14:textId="43A19101" w:rsidR="00005953" w:rsidRDefault="00005953" w:rsidP="00005953">
      <w:pPr>
        <w:pStyle w:val="Doc-text2"/>
        <w:pBdr>
          <w:top w:val="single" w:sz="4" w:space="1" w:color="auto"/>
          <w:left w:val="single" w:sz="4" w:space="4" w:color="auto"/>
          <w:bottom w:val="single" w:sz="4" w:space="1" w:color="auto"/>
          <w:right w:val="single" w:sz="4" w:space="4" w:color="auto"/>
        </w:pBdr>
      </w:pPr>
      <w:r>
        <w:t>2</w:t>
      </w:r>
      <w:r>
        <w:tab/>
        <w:t>QMC is only active in E-UTRAN RRC_CONNECTED mode and no need to consider the suspending and recovering in other state (such as light connection).</w:t>
      </w:r>
    </w:p>
    <w:p w14:paraId="117A42DE" w14:textId="4F057F47" w:rsidR="00005953" w:rsidRDefault="00005953" w:rsidP="00005953">
      <w:pPr>
        <w:pStyle w:val="Doc-text2"/>
        <w:pBdr>
          <w:top w:val="single" w:sz="4" w:space="1" w:color="auto"/>
          <w:left w:val="single" w:sz="4" w:space="4" w:color="auto"/>
          <w:bottom w:val="single" w:sz="4" w:space="1" w:color="auto"/>
          <w:right w:val="single" w:sz="4" w:space="4" w:color="auto"/>
        </w:pBdr>
      </w:pPr>
      <w:r>
        <w:t>3</w:t>
      </w:r>
      <w:r>
        <w:tab/>
        <w:t xml:space="preserve">FFS: </w:t>
      </w:r>
      <w:proofErr w:type="spellStart"/>
      <w:r>
        <w:t>QoE</w:t>
      </w:r>
      <w:proofErr w:type="spellEnd"/>
      <w:r>
        <w:t xml:space="preserve"> measurement will be continued in case of intra-eNB HO and inter-eNB HO, if no explicitly released by the eNB, and both source and target cell belong to defined same measurement reporting area.</w:t>
      </w:r>
    </w:p>
    <w:p w14:paraId="6923124B" w14:textId="77777777" w:rsidR="00005953" w:rsidRDefault="00005953" w:rsidP="00005953">
      <w:pPr>
        <w:pStyle w:val="Doc-text2"/>
        <w:pBdr>
          <w:top w:val="single" w:sz="4" w:space="1" w:color="auto"/>
          <w:left w:val="single" w:sz="4" w:space="4" w:color="auto"/>
          <w:bottom w:val="single" w:sz="4" w:space="1" w:color="auto"/>
          <w:right w:val="single" w:sz="4" w:space="4" w:color="auto"/>
        </w:pBdr>
      </w:pPr>
    </w:p>
    <w:p w14:paraId="77304655" w14:textId="77777777" w:rsidR="00005953" w:rsidRDefault="00005953" w:rsidP="00005953">
      <w:pPr>
        <w:pStyle w:val="Doc-text2"/>
      </w:pPr>
    </w:p>
    <w:p w14:paraId="12071282" w14:textId="75DCBB11" w:rsidR="00005953" w:rsidRDefault="00005953" w:rsidP="00005953">
      <w:pPr>
        <w:pStyle w:val="EmailDiscussion"/>
        <w:rPr>
          <w:szCs w:val="16"/>
        </w:rPr>
      </w:pPr>
      <w:r>
        <w:t>[98#</w:t>
      </w:r>
      <w:proofErr w:type="gramStart"/>
      <w:r>
        <w:t>xx][</w:t>
      </w:r>
      <w:proofErr w:type="gramEnd"/>
      <w:r>
        <w:t xml:space="preserve">LTE/QMC] </w:t>
      </w:r>
      <w:r>
        <w:rPr>
          <w:szCs w:val="16"/>
        </w:rPr>
        <w:t xml:space="preserve">Solutions </w:t>
      </w:r>
      <w:r w:rsidRPr="000F0117">
        <w:rPr>
          <w:szCs w:val="16"/>
        </w:rPr>
        <w:t xml:space="preserve">for </w:t>
      </w:r>
      <w:proofErr w:type="spellStart"/>
      <w:r w:rsidRPr="000F0117">
        <w:rPr>
          <w:szCs w:val="16"/>
        </w:rPr>
        <w:t>QoE</w:t>
      </w:r>
      <w:proofErr w:type="spellEnd"/>
      <w:r w:rsidRPr="000F0117">
        <w:rPr>
          <w:szCs w:val="16"/>
        </w:rPr>
        <w:t xml:space="preserve"> Measurements</w:t>
      </w:r>
    </w:p>
    <w:p w14:paraId="300177EF" w14:textId="06D307A1" w:rsidR="00005953" w:rsidRPr="00005953" w:rsidRDefault="00005953" w:rsidP="00005953">
      <w:pPr>
        <w:pStyle w:val="Doc-text2"/>
      </w:pPr>
      <w:r>
        <w:t>-</w:t>
      </w:r>
      <w:r>
        <w:tab/>
        <w:t>Figure out the details of CP and UP solutions and include the open issues, e.g., charging, user privacy, et al.</w:t>
      </w:r>
    </w:p>
    <w:p w14:paraId="24DC4D04" w14:textId="40CFE1EF" w:rsidR="00005953" w:rsidRDefault="00005953" w:rsidP="00005953">
      <w:pPr>
        <w:pStyle w:val="Doc-text2"/>
      </w:pPr>
      <w:r>
        <w:tab/>
        <w:t>Intended outcome: report</w:t>
      </w:r>
    </w:p>
    <w:p w14:paraId="41516281" w14:textId="6A3CD3F0" w:rsidR="00005953" w:rsidRPr="00005953" w:rsidRDefault="00005953" w:rsidP="00005953">
      <w:pPr>
        <w:pStyle w:val="Doc-text2"/>
      </w:pPr>
      <w:r>
        <w:tab/>
        <w:t>Deadline: TBD</w:t>
      </w:r>
    </w:p>
    <w:p w14:paraId="451604F1" w14:textId="77777777" w:rsidR="00C6589B" w:rsidRDefault="00C6589B" w:rsidP="00C6589B">
      <w:pPr>
        <w:pStyle w:val="Heading3"/>
      </w:pPr>
      <w:r>
        <w:t>9.6.3</w:t>
      </w:r>
      <w:r>
        <w:tab/>
        <w:t>Others</w:t>
      </w:r>
    </w:p>
    <w:p w14:paraId="3DB27725" w14:textId="77777777" w:rsidR="00C6589B" w:rsidRDefault="00C6589B" w:rsidP="00C6589B">
      <w:pPr>
        <w:pStyle w:val="Doc-title"/>
        <w:rPr>
          <w:szCs w:val="16"/>
        </w:rPr>
      </w:pPr>
      <w:r w:rsidRPr="000F0117">
        <w:t>R2-1705115</w:t>
      </w:r>
      <w:r w:rsidRPr="000F0117">
        <w:rPr>
          <w:szCs w:val="16"/>
        </w:rPr>
        <w:tab/>
        <w:t>QMC open issues discussion in E-UTRAN</w:t>
      </w:r>
      <w:r w:rsidRPr="000F0117">
        <w:rPr>
          <w:szCs w:val="16"/>
        </w:rPr>
        <w:tab/>
        <w:t>Nokia, Alcatel-Lucent Shanghai Bell</w:t>
      </w:r>
      <w:r w:rsidRPr="000F0117">
        <w:rPr>
          <w:szCs w:val="16"/>
        </w:rPr>
        <w:tab/>
        <w:t>discussion</w:t>
      </w:r>
    </w:p>
    <w:p w14:paraId="20F0AA4D" w14:textId="44F5B241" w:rsidR="00005953" w:rsidRDefault="00005953" w:rsidP="00005953">
      <w:pPr>
        <w:pStyle w:val="Doc-text2"/>
      </w:pPr>
      <w:r>
        <w:t>-</w:t>
      </w:r>
      <w:r>
        <w:tab/>
        <w:t>China Telecom think proposal 1 is not needed.</w:t>
      </w:r>
    </w:p>
    <w:p w14:paraId="45B67E89" w14:textId="242F6F64" w:rsidR="00005953" w:rsidRDefault="00005953" w:rsidP="00005953">
      <w:pPr>
        <w:pStyle w:val="Doc-text2"/>
      </w:pPr>
      <w:r>
        <w:t>-</w:t>
      </w:r>
      <w:r>
        <w:tab/>
        <w:t>China Unicom wonder the meaning of RAN triggered reporting.</w:t>
      </w:r>
    </w:p>
    <w:p w14:paraId="05212D02" w14:textId="605A9D5D" w:rsidR="00005953" w:rsidRDefault="00005953" w:rsidP="00005953">
      <w:pPr>
        <w:pStyle w:val="Doc-text2"/>
      </w:pPr>
      <w:r>
        <w:t>=&gt;</w:t>
      </w:r>
      <w:r>
        <w:tab/>
        <w:t>Noted.</w:t>
      </w:r>
    </w:p>
    <w:p w14:paraId="0F19AE10" w14:textId="77777777" w:rsidR="00B34668" w:rsidRPr="00041775" w:rsidRDefault="00B34668" w:rsidP="00B34668">
      <w:pPr>
        <w:pStyle w:val="Heading2"/>
      </w:pPr>
      <w:r w:rsidRPr="00041775">
        <w:t>9.3</w:t>
      </w:r>
      <w:r w:rsidRPr="00041775">
        <w:tab/>
        <w:t>Study on UL data compression in LTE</w:t>
      </w:r>
    </w:p>
    <w:p w14:paraId="67374EFD" w14:textId="77777777" w:rsidR="00B34668" w:rsidRPr="00041775" w:rsidRDefault="00B34668" w:rsidP="00B34668">
      <w:pPr>
        <w:pStyle w:val="Comments"/>
        <w:rPr>
          <w:noProof w:val="0"/>
        </w:rPr>
      </w:pPr>
      <w:r w:rsidRPr="00041775">
        <w:rPr>
          <w:noProof w:val="0"/>
        </w:rPr>
        <w:t xml:space="preserve">(FS_LTE_UDC; leading WG: RAN2; REL-15; started: Dec. 16; target: Jun. 17: SID: </w:t>
      </w:r>
      <w:hyperlink r:id="rId8" w:tooltip="http://www.3gpp.org/ftp/tsg_ran/TSG_RAN/TSGR_75DocsRP-170403.zip" w:history="1">
        <w:r w:rsidRPr="00041775">
          <w:rPr>
            <w:rStyle w:val="Hyperlink"/>
            <w:noProof w:val="0"/>
          </w:rPr>
          <w:t>RP-170403</w:t>
        </w:r>
      </w:hyperlink>
      <w:r w:rsidRPr="00041775">
        <w:rPr>
          <w:noProof w:val="0"/>
        </w:rPr>
        <w:t>)</w:t>
      </w:r>
    </w:p>
    <w:p w14:paraId="4FDE1C12" w14:textId="77777777" w:rsidR="00B34668" w:rsidRPr="00041775" w:rsidRDefault="00B34668" w:rsidP="00B34668">
      <w:pPr>
        <w:pStyle w:val="Comments"/>
        <w:rPr>
          <w:noProof w:val="0"/>
        </w:rPr>
      </w:pPr>
      <w:r w:rsidRPr="00041775">
        <w:rPr>
          <w:noProof w:val="0"/>
        </w:rPr>
        <w:t>Time budget: 2 TU</w:t>
      </w:r>
    </w:p>
    <w:p w14:paraId="16E7C86A" w14:textId="77777777" w:rsidR="00B34668" w:rsidRPr="00041775" w:rsidRDefault="00B34668" w:rsidP="00B34668">
      <w:pPr>
        <w:pStyle w:val="Comments-red"/>
      </w:pPr>
      <w:r w:rsidRPr="00041775">
        <w:t>Documents in this agenda item will be handled in the LTE Break Out session</w:t>
      </w:r>
    </w:p>
    <w:p w14:paraId="5500573C" w14:textId="77777777" w:rsidR="00B34668" w:rsidRPr="00041775" w:rsidRDefault="00B34668" w:rsidP="00B34668">
      <w:pPr>
        <w:pStyle w:val="Heading3"/>
      </w:pPr>
      <w:r w:rsidRPr="00041775">
        <w:t>9.3.1</w:t>
      </w:r>
      <w:r w:rsidRPr="00041775">
        <w:tab/>
        <w:t xml:space="preserve">General </w:t>
      </w:r>
    </w:p>
    <w:p w14:paraId="091F72A4" w14:textId="77777777" w:rsidR="00B34668" w:rsidRDefault="00B34668" w:rsidP="00B34668">
      <w:pPr>
        <w:pStyle w:val="Comments"/>
        <w:rPr>
          <w:noProof w:val="0"/>
        </w:rPr>
      </w:pPr>
      <w:r w:rsidRPr="00041775">
        <w:rPr>
          <w:noProof w:val="0"/>
        </w:rPr>
        <w:t>(work plan and TR skeleton)</w:t>
      </w:r>
    </w:p>
    <w:p w14:paraId="167DA8E4" w14:textId="77777777" w:rsidR="00B34668" w:rsidRDefault="00B34668" w:rsidP="00B34668">
      <w:pPr>
        <w:pStyle w:val="Comments"/>
        <w:rPr>
          <w:noProof w:val="0"/>
        </w:rPr>
      </w:pPr>
      <w:r w:rsidRPr="00EA1250">
        <w:rPr>
          <w:noProof w:val="0"/>
        </w:rPr>
        <w:lastRenderedPageBreak/>
        <w:t xml:space="preserve">Including output from email discussion </w:t>
      </w:r>
      <w:r>
        <w:rPr>
          <w:noProof w:val="0"/>
        </w:rPr>
        <w:t>[97bis#</w:t>
      </w:r>
      <w:proofErr w:type="gramStart"/>
      <w:r>
        <w:rPr>
          <w:noProof w:val="0"/>
        </w:rPr>
        <w:t>27][</w:t>
      </w:r>
      <w:proofErr w:type="gramEnd"/>
      <w:r>
        <w:rPr>
          <w:noProof w:val="0"/>
        </w:rPr>
        <w:t>LTE/UDC] Running TR of UDC (CATT)</w:t>
      </w:r>
    </w:p>
    <w:p w14:paraId="6DC4E5DA" w14:textId="77777777" w:rsidR="00B34668" w:rsidRDefault="00B34668" w:rsidP="00B34668">
      <w:pPr>
        <w:pStyle w:val="Comments"/>
        <w:rPr>
          <w:noProof w:val="0"/>
        </w:rPr>
      </w:pPr>
    </w:p>
    <w:p w14:paraId="18343AF8" w14:textId="77777777" w:rsidR="003E432E" w:rsidRDefault="003E432E" w:rsidP="003E432E">
      <w:pPr>
        <w:pStyle w:val="Doc-title"/>
      </w:pPr>
      <w:r w:rsidRPr="000F0117">
        <w:t>R2-1704697</w:t>
      </w:r>
      <w:r w:rsidRPr="000F0117">
        <w:rPr>
          <w:szCs w:val="16"/>
        </w:rPr>
        <w:tab/>
        <w:t>Running TR 36.754 of UDC</w:t>
      </w:r>
      <w:r w:rsidRPr="000F0117">
        <w:rPr>
          <w:szCs w:val="16"/>
        </w:rPr>
        <w:tab/>
        <w:t>CATT</w:t>
      </w:r>
      <w:r w:rsidRPr="000F0117">
        <w:rPr>
          <w:szCs w:val="16"/>
        </w:rPr>
        <w:tab/>
        <w:t>draft TR</w:t>
      </w:r>
      <w:r w:rsidRPr="000F0117">
        <w:rPr>
          <w:szCs w:val="16"/>
        </w:rPr>
        <w:tab/>
      </w:r>
      <w:r w:rsidRPr="000F0117">
        <w:t>36.754</w:t>
      </w:r>
      <w:r w:rsidRPr="000F0117">
        <w:rPr>
          <w:szCs w:val="16"/>
        </w:rPr>
        <w:tab/>
        <w:t>0.0.2</w:t>
      </w:r>
      <w:r>
        <w:rPr>
          <w:szCs w:val="16"/>
        </w:rPr>
        <w:tab/>
      </w:r>
      <w:r w:rsidRPr="000F0117">
        <w:t>Rel-15</w:t>
      </w:r>
      <w:r w:rsidRPr="000F0117">
        <w:rPr>
          <w:szCs w:val="16"/>
        </w:rPr>
        <w:tab/>
      </w:r>
      <w:r w:rsidRPr="000F0117">
        <w:t>FS_LTE_UDC</w:t>
      </w:r>
    </w:p>
    <w:p w14:paraId="3F3FF45E" w14:textId="4042BA8E" w:rsidR="003B76C9" w:rsidRPr="003B76C9" w:rsidRDefault="003B76C9" w:rsidP="003B76C9">
      <w:pPr>
        <w:pStyle w:val="Doc-text2"/>
      </w:pPr>
      <w:r>
        <w:t>=&gt;</w:t>
      </w:r>
      <w:r>
        <w:tab/>
        <w:t>Change to “some</w:t>
      </w:r>
      <w:r w:rsidRPr="003B76C9">
        <w:t xml:space="preserve"> of applications do not compress data</w:t>
      </w:r>
      <w:r>
        <w:t>”</w:t>
      </w:r>
    </w:p>
    <w:p w14:paraId="56FDBED6" w14:textId="33948518" w:rsidR="003B76C9" w:rsidRPr="003B76C9" w:rsidRDefault="003B76C9" w:rsidP="003B76C9">
      <w:pPr>
        <w:pStyle w:val="Doc-text2"/>
      </w:pPr>
      <w:r>
        <w:t>=&gt;</w:t>
      </w:r>
      <w:r>
        <w:tab/>
        <w:t>TR is agreed in version 0.0.2</w:t>
      </w:r>
    </w:p>
    <w:p w14:paraId="4B83BE9C" w14:textId="77777777" w:rsidR="003E432E" w:rsidRDefault="003E432E" w:rsidP="00B34668">
      <w:pPr>
        <w:pStyle w:val="Doc-title"/>
      </w:pPr>
    </w:p>
    <w:p w14:paraId="35B2D0C9" w14:textId="77777777" w:rsidR="00B34668" w:rsidRDefault="00B34668" w:rsidP="00B34668">
      <w:pPr>
        <w:pStyle w:val="Doc-title"/>
      </w:pPr>
      <w:r w:rsidRPr="000F0117">
        <w:t>R2-1704685</w:t>
      </w:r>
      <w:r w:rsidRPr="000F0117">
        <w:rPr>
          <w:szCs w:val="16"/>
        </w:rPr>
        <w:tab/>
        <w:t>Summary of [97bis#28][LTE/UDC] Continued simulation and comparison of solutions on UDC (CATT)</w:t>
      </w:r>
      <w:r w:rsidRPr="000F0117">
        <w:rPr>
          <w:szCs w:val="16"/>
        </w:rPr>
        <w:tab/>
        <w:t>CATT</w:t>
      </w:r>
      <w:r w:rsidRPr="000F0117">
        <w:rPr>
          <w:szCs w:val="16"/>
        </w:rPr>
        <w:tab/>
        <w:t>report</w:t>
      </w:r>
      <w:r>
        <w:rPr>
          <w:szCs w:val="16"/>
        </w:rPr>
        <w:tab/>
      </w:r>
      <w:r w:rsidRPr="000F0117">
        <w:t>Rel-15</w:t>
      </w:r>
      <w:r w:rsidRPr="000F0117">
        <w:rPr>
          <w:szCs w:val="16"/>
        </w:rPr>
        <w:tab/>
      </w:r>
      <w:r w:rsidRPr="000F0117">
        <w:t>FS_LTE_UDC</w:t>
      </w:r>
    </w:p>
    <w:p w14:paraId="5AFBA184" w14:textId="77777777" w:rsidR="003B76C9" w:rsidRDefault="003B76C9" w:rsidP="003B76C9">
      <w:pPr>
        <w:pStyle w:val="Doc-text2"/>
      </w:pPr>
    </w:p>
    <w:p w14:paraId="6BF7C04A" w14:textId="357D16AB" w:rsidR="003B76C9" w:rsidRDefault="003B76C9" w:rsidP="003B76C9">
      <w:pPr>
        <w:pStyle w:val="Doc-text2"/>
        <w:pBdr>
          <w:top w:val="single" w:sz="4" w:space="1" w:color="auto"/>
          <w:left w:val="single" w:sz="4" w:space="4" w:color="auto"/>
          <w:bottom w:val="single" w:sz="4" w:space="1" w:color="auto"/>
          <w:right w:val="single" w:sz="4" w:space="4" w:color="auto"/>
        </w:pBdr>
      </w:pPr>
      <w:r>
        <w:t>Agreements:</w:t>
      </w:r>
    </w:p>
    <w:p w14:paraId="2D0499F4" w14:textId="1DDCAD24" w:rsidR="003B76C9" w:rsidRDefault="003B76C9" w:rsidP="003B76C9">
      <w:pPr>
        <w:pStyle w:val="Doc-text2"/>
        <w:pBdr>
          <w:top w:val="single" w:sz="4" w:space="1" w:color="auto"/>
          <w:left w:val="single" w:sz="4" w:space="4" w:color="auto"/>
          <w:bottom w:val="single" w:sz="4" w:space="1" w:color="auto"/>
          <w:right w:val="single" w:sz="4" w:space="4" w:color="auto"/>
        </w:pBdr>
      </w:pPr>
    </w:p>
    <w:p w14:paraId="610AC17B" w14:textId="74AD8597" w:rsidR="003B76C9" w:rsidRDefault="003B76C9" w:rsidP="003B76C9">
      <w:pPr>
        <w:pStyle w:val="Doc-text2"/>
        <w:pBdr>
          <w:top w:val="single" w:sz="4" w:space="1" w:color="auto"/>
          <w:left w:val="single" w:sz="4" w:space="4" w:color="auto"/>
          <w:bottom w:val="single" w:sz="4" w:space="1" w:color="auto"/>
          <w:right w:val="single" w:sz="4" w:space="4" w:color="auto"/>
        </w:pBdr>
      </w:pPr>
      <w:r>
        <w:t>Capture the following conclusions into TR 36.754</w:t>
      </w:r>
    </w:p>
    <w:p w14:paraId="5115D66C" w14:textId="77777777" w:rsidR="003B76C9" w:rsidRDefault="003B76C9" w:rsidP="003B76C9">
      <w:pPr>
        <w:pStyle w:val="Doc-text2"/>
        <w:pBdr>
          <w:top w:val="single" w:sz="4" w:space="1" w:color="auto"/>
          <w:left w:val="single" w:sz="4" w:space="4" w:color="auto"/>
          <w:bottom w:val="single" w:sz="4" w:space="1" w:color="auto"/>
          <w:right w:val="single" w:sz="4" w:space="4" w:color="auto"/>
        </w:pBdr>
      </w:pPr>
    </w:p>
    <w:p w14:paraId="48D56409" w14:textId="4940F8AA" w:rsidR="003B76C9" w:rsidRDefault="003B76C9" w:rsidP="003B76C9">
      <w:pPr>
        <w:pStyle w:val="Doc-text2"/>
        <w:pBdr>
          <w:top w:val="single" w:sz="4" w:space="1" w:color="auto"/>
          <w:left w:val="single" w:sz="4" w:space="4" w:color="auto"/>
          <w:bottom w:val="single" w:sz="4" w:space="1" w:color="auto"/>
          <w:right w:val="single" w:sz="4" w:space="4" w:color="auto"/>
        </w:pBdr>
      </w:pPr>
      <w:r>
        <w:t>1</w:t>
      </w:r>
      <w:r>
        <w:tab/>
        <w:t xml:space="preserve">Mixed traffic, representing a nature of traffic in a practical system could also be compressed using UDC solution and a significant compression gain can be achieved. </w:t>
      </w:r>
    </w:p>
    <w:p w14:paraId="3D6B8FCD" w14:textId="5C906500" w:rsidR="003B76C9" w:rsidRDefault="003B76C9" w:rsidP="003B76C9">
      <w:pPr>
        <w:pStyle w:val="Doc-text2"/>
        <w:pBdr>
          <w:top w:val="single" w:sz="4" w:space="1" w:color="auto"/>
          <w:left w:val="single" w:sz="4" w:space="4" w:color="auto"/>
          <w:bottom w:val="single" w:sz="4" w:space="1" w:color="auto"/>
          <w:right w:val="single" w:sz="4" w:space="4" w:color="auto"/>
        </w:pBdr>
      </w:pPr>
      <w:r>
        <w:t>2</w:t>
      </w:r>
      <w:r>
        <w:tab/>
        <w:t xml:space="preserve">Compression gain of UL </w:t>
      </w:r>
      <w:proofErr w:type="spellStart"/>
      <w:r>
        <w:t>RoHC</w:t>
      </w:r>
      <w:proofErr w:type="spellEnd"/>
      <w:r>
        <w:t xml:space="preserve"> depends on the size of TCP/IP header ratio and depending on the traffic input, </w:t>
      </w:r>
      <w:proofErr w:type="spellStart"/>
      <w:r>
        <w:t>RoHC</w:t>
      </w:r>
      <w:proofErr w:type="spellEnd"/>
      <w:r>
        <w:t xml:space="preserve"> could achieve significant compression gain</w:t>
      </w:r>
      <w:r w:rsidRPr="003B76C9">
        <w:t xml:space="preserve"> </w:t>
      </w:r>
      <w:r>
        <w:t xml:space="preserve">up to 80%. For sip signalling the compression gain of </w:t>
      </w:r>
      <w:proofErr w:type="spellStart"/>
      <w:r>
        <w:t>RoHC</w:t>
      </w:r>
      <w:proofErr w:type="spellEnd"/>
      <w:r>
        <w:t xml:space="preserve"> is around 5%.</w:t>
      </w:r>
    </w:p>
    <w:p w14:paraId="62787FD7" w14:textId="2A7FA9A3" w:rsidR="003B76C9" w:rsidRDefault="003B76C9" w:rsidP="003B76C9">
      <w:pPr>
        <w:pStyle w:val="Doc-text2"/>
        <w:pBdr>
          <w:top w:val="single" w:sz="4" w:space="1" w:color="auto"/>
          <w:left w:val="single" w:sz="4" w:space="4" w:color="auto"/>
          <w:bottom w:val="single" w:sz="4" w:space="1" w:color="auto"/>
          <w:right w:val="single" w:sz="4" w:space="4" w:color="auto"/>
        </w:pBdr>
      </w:pPr>
      <w:r>
        <w:t>3</w:t>
      </w:r>
      <w:r>
        <w:tab/>
        <w:t>Significant compression gain of ftp input traffic profile can be achieved with UDC solutions.</w:t>
      </w:r>
    </w:p>
    <w:p w14:paraId="10B4CC99" w14:textId="77777777" w:rsidR="003B76C9" w:rsidRDefault="003B76C9" w:rsidP="003B76C9">
      <w:pPr>
        <w:pStyle w:val="Doc-text2"/>
        <w:pBdr>
          <w:top w:val="single" w:sz="4" w:space="1" w:color="auto"/>
          <w:left w:val="single" w:sz="4" w:space="4" w:color="auto"/>
          <w:bottom w:val="single" w:sz="4" w:space="1" w:color="auto"/>
          <w:right w:val="single" w:sz="4" w:space="4" w:color="auto"/>
        </w:pBdr>
      </w:pPr>
    </w:p>
    <w:p w14:paraId="43CD492D" w14:textId="0EE98971" w:rsidR="003B76C9" w:rsidRDefault="003B76C9" w:rsidP="003B76C9">
      <w:pPr>
        <w:pStyle w:val="Doc-text2"/>
        <w:pBdr>
          <w:top w:val="single" w:sz="4" w:space="1" w:color="auto"/>
          <w:left w:val="single" w:sz="4" w:space="4" w:color="auto"/>
          <w:bottom w:val="single" w:sz="4" w:space="1" w:color="auto"/>
          <w:right w:val="single" w:sz="4" w:space="4" w:color="auto"/>
        </w:pBdr>
      </w:pPr>
      <w:r>
        <w:t>Capture additional results provided in R2-1704685 for each solution in the TR 36.754.</w:t>
      </w:r>
    </w:p>
    <w:p w14:paraId="35EAEDE2" w14:textId="77777777" w:rsidR="003B76C9" w:rsidRDefault="003B76C9" w:rsidP="003B76C9">
      <w:pPr>
        <w:pStyle w:val="Doc-text2"/>
        <w:pBdr>
          <w:top w:val="single" w:sz="4" w:space="1" w:color="auto"/>
          <w:left w:val="single" w:sz="4" w:space="4" w:color="auto"/>
          <w:bottom w:val="single" w:sz="4" w:space="1" w:color="auto"/>
          <w:right w:val="single" w:sz="4" w:space="4" w:color="auto"/>
        </w:pBdr>
      </w:pPr>
    </w:p>
    <w:p w14:paraId="0A3F9446" w14:textId="26C6FCD5" w:rsidR="003E432E" w:rsidRPr="000F0117" w:rsidRDefault="003E432E" w:rsidP="003E432E">
      <w:pPr>
        <w:pStyle w:val="Doc-title"/>
        <w:rPr>
          <w:szCs w:val="16"/>
        </w:rPr>
      </w:pPr>
      <w:r w:rsidRPr="000F0117">
        <w:t>R2-1705309</w:t>
      </w:r>
      <w:r w:rsidRPr="000F0117">
        <w:rPr>
          <w:szCs w:val="16"/>
        </w:rPr>
        <w:tab/>
        <w:t>Mix Traffic Evaluation Using UDC</w:t>
      </w:r>
      <w:r w:rsidRPr="000F0117">
        <w:rPr>
          <w:szCs w:val="16"/>
        </w:rPr>
        <w:tab/>
        <w:t>Ericsson</w:t>
      </w:r>
      <w:r w:rsidRPr="000F0117">
        <w:rPr>
          <w:szCs w:val="16"/>
        </w:rPr>
        <w:tab/>
        <w:t>discussion</w:t>
      </w:r>
      <w:r>
        <w:rPr>
          <w:szCs w:val="16"/>
        </w:rPr>
        <w:tab/>
      </w:r>
      <w:r w:rsidRPr="000F0117">
        <w:t>Rel-15</w:t>
      </w:r>
      <w:r>
        <w:tab/>
        <w:t>Move from 9.3.3</w:t>
      </w:r>
    </w:p>
    <w:p w14:paraId="7BCD338D" w14:textId="68B7268E" w:rsidR="003E432E" w:rsidRPr="003E432E" w:rsidRDefault="003B76C9" w:rsidP="003E432E">
      <w:pPr>
        <w:pStyle w:val="Doc-text2"/>
      </w:pPr>
      <w:r>
        <w:t>=&gt;</w:t>
      </w:r>
      <w:r>
        <w:tab/>
        <w:t>Noted</w:t>
      </w:r>
    </w:p>
    <w:p w14:paraId="3572C9E8" w14:textId="77777777" w:rsidR="00B34668" w:rsidRDefault="00B34668" w:rsidP="00B34668">
      <w:pPr>
        <w:pStyle w:val="Comments"/>
        <w:rPr>
          <w:noProof w:val="0"/>
        </w:rPr>
      </w:pPr>
    </w:p>
    <w:p w14:paraId="0FB8AA2B" w14:textId="77777777" w:rsidR="00B34668" w:rsidRPr="00041775" w:rsidRDefault="00B34668" w:rsidP="00B34668">
      <w:pPr>
        <w:pStyle w:val="Heading3"/>
      </w:pPr>
      <w:r w:rsidRPr="00041775">
        <w:t>9.3.2</w:t>
      </w:r>
      <w:r w:rsidRPr="00041775">
        <w:tab/>
        <w:t>Use cases and simulation assumptions</w:t>
      </w:r>
    </w:p>
    <w:p w14:paraId="3A64E1C7" w14:textId="77777777" w:rsidR="00B34668" w:rsidRDefault="00B34668" w:rsidP="00B34668">
      <w:pPr>
        <w:pStyle w:val="Comments"/>
        <w:rPr>
          <w:noProof w:val="0"/>
        </w:rPr>
      </w:pPr>
      <w:r w:rsidRPr="00041775">
        <w:rPr>
          <w:noProof w:val="0"/>
        </w:rPr>
        <w:t>(summary of the email discussion, other use cases and simulation assumptions)</w:t>
      </w:r>
    </w:p>
    <w:p w14:paraId="4B3664F0" w14:textId="77777777" w:rsidR="00B34668" w:rsidRDefault="00B34668" w:rsidP="00B34668">
      <w:pPr>
        <w:pStyle w:val="Comments"/>
        <w:rPr>
          <w:noProof w:val="0"/>
        </w:rPr>
      </w:pPr>
    </w:p>
    <w:p w14:paraId="00CB1645" w14:textId="77777777" w:rsidR="00B34668" w:rsidRDefault="00B34668" w:rsidP="00B34668">
      <w:pPr>
        <w:pStyle w:val="Doc-title"/>
      </w:pPr>
      <w:r w:rsidRPr="000F0117">
        <w:t>R2-1704686</w:t>
      </w:r>
      <w:r w:rsidRPr="000F0117">
        <w:rPr>
          <w:szCs w:val="16"/>
        </w:rPr>
        <w:tab/>
        <w:t>TP to Capture the Use Case of Mixed Traffic Flows and New Simulation Results</w:t>
      </w:r>
      <w:r w:rsidRPr="000F0117">
        <w:rPr>
          <w:szCs w:val="16"/>
        </w:rPr>
        <w:tab/>
        <w:t>CATT</w:t>
      </w:r>
      <w:r w:rsidRPr="000F0117">
        <w:rPr>
          <w:szCs w:val="16"/>
        </w:rPr>
        <w:tab/>
        <w:t>pCR</w:t>
      </w:r>
      <w:r w:rsidRPr="000F0117">
        <w:rPr>
          <w:szCs w:val="16"/>
        </w:rPr>
        <w:tab/>
      </w:r>
      <w:r w:rsidRPr="000F0117">
        <w:t>36.754</w:t>
      </w:r>
      <w:r w:rsidRPr="000F0117">
        <w:rPr>
          <w:szCs w:val="16"/>
        </w:rPr>
        <w:tab/>
        <w:t>0.0.1</w:t>
      </w:r>
      <w:r>
        <w:rPr>
          <w:szCs w:val="16"/>
        </w:rPr>
        <w:tab/>
      </w:r>
      <w:r w:rsidRPr="000F0117">
        <w:t>Rel-15</w:t>
      </w:r>
      <w:r w:rsidRPr="000F0117">
        <w:rPr>
          <w:szCs w:val="16"/>
        </w:rPr>
        <w:tab/>
      </w:r>
      <w:r w:rsidRPr="000F0117">
        <w:t>FS_LTE_UDC</w:t>
      </w:r>
    </w:p>
    <w:p w14:paraId="554F121E" w14:textId="2E9BEC72" w:rsidR="003B76C9" w:rsidRPr="003B76C9" w:rsidRDefault="003B76C9" w:rsidP="003B76C9">
      <w:pPr>
        <w:pStyle w:val="Doc-text2"/>
      </w:pPr>
      <w:r>
        <w:t>=&gt;</w:t>
      </w:r>
      <w:r>
        <w:tab/>
        <w:t>Agreed.</w:t>
      </w:r>
    </w:p>
    <w:p w14:paraId="0A2208B2" w14:textId="77777777" w:rsidR="00B34668" w:rsidRDefault="00B34668" w:rsidP="00B34668">
      <w:pPr>
        <w:pStyle w:val="Doc-title"/>
      </w:pPr>
      <w:r w:rsidRPr="000F0117">
        <w:t>R2-1705316</w:t>
      </w:r>
      <w:r w:rsidRPr="000F0117">
        <w:rPr>
          <w:szCs w:val="16"/>
        </w:rPr>
        <w:tab/>
        <w:t>Fundamentals that impact UDC</w:t>
      </w:r>
      <w:r w:rsidRPr="000F0117">
        <w:rPr>
          <w:szCs w:val="16"/>
        </w:rPr>
        <w:tab/>
        <w:t>Ericsson</w:t>
      </w:r>
      <w:r w:rsidRPr="000F0117">
        <w:rPr>
          <w:szCs w:val="16"/>
        </w:rPr>
        <w:tab/>
        <w:t>discussion</w:t>
      </w:r>
      <w:r>
        <w:rPr>
          <w:szCs w:val="16"/>
        </w:rPr>
        <w:tab/>
      </w:r>
      <w:r w:rsidRPr="000F0117">
        <w:t>Rel-15</w:t>
      </w:r>
    </w:p>
    <w:p w14:paraId="4DE48DF0" w14:textId="6A9ADCB6" w:rsidR="003B76C9" w:rsidRDefault="003B76C9" w:rsidP="003B76C9">
      <w:pPr>
        <w:pStyle w:val="Doc-text2"/>
        <w:rPr>
          <w:lang w:val="en-US"/>
        </w:rPr>
      </w:pPr>
      <w:r>
        <w:rPr>
          <w:lang w:val="en-US"/>
        </w:rPr>
        <w:t>=&gt;</w:t>
      </w:r>
      <w:r>
        <w:rPr>
          <w:lang w:val="en-US"/>
        </w:rPr>
        <w:tab/>
        <w:t>I</w:t>
      </w:r>
      <w:r w:rsidRPr="003B76C9">
        <w:rPr>
          <w:lang w:val="en-US"/>
        </w:rPr>
        <w:t>ndicate in the tec</w:t>
      </w:r>
      <w:r>
        <w:rPr>
          <w:lang w:val="en-US"/>
        </w:rPr>
        <w:t xml:space="preserve">hnical report showing </w:t>
      </w:r>
      <w:proofErr w:type="gramStart"/>
      <w:r>
        <w:rPr>
          <w:lang w:val="en-US"/>
        </w:rPr>
        <w:t>current status</w:t>
      </w:r>
      <w:proofErr w:type="gramEnd"/>
      <w:r w:rsidRPr="003B76C9">
        <w:rPr>
          <w:lang w:val="en-US"/>
        </w:rPr>
        <w:t xml:space="preserve"> </w:t>
      </w:r>
      <w:r>
        <w:rPr>
          <w:lang w:val="en-US"/>
        </w:rPr>
        <w:t xml:space="preserve">from different regions </w:t>
      </w:r>
      <w:r w:rsidRPr="003B76C9">
        <w:rPr>
          <w:lang w:val="en-US"/>
        </w:rPr>
        <w:t>w.r.t. encryption and existing compression methods at higher layers.</w:t>
      </w:r>
    </w:p>
    <w:p w14:paraId="32FD7804" w14:textId="77777777" w:rsidR="003B76C9" w:rsidRPr="003B76C9" w:rsidRDefault="003B76C9" w:rsidP="003B76C9">
      <w:pPr>
        <w:pStyle w:val="Doc-text2"/>
        <w:rPr>
          <w:lang w:val="en-US"/>
        </w:rPr>
      </w:pPr>
    </w:p>
    <w:p w14:paraId="56B44DE9" w14:textId="77777777" w:rsidR="00B34668" w:rsidRPr="00041775" w:rsidRDefault="00B34668" w:rsidP="00B34668">
      <w:pPr>
        <w:pStyle w:val="Comments"/>
        <w:rPr>
          <w:noProof w:val="0"/>
        </w:rPr>
      </w:pPr>
    </w:p>
    <w:p w14:paraId="5E1DC04B" w14:textId="77777777" w:rsidR="00B34668" w:rsidRPr="00041775" w:rsidRDefault="00B34668" w:rsidP="00B34668">
      <w:pPr>
        <w:pStyle w:val="Heading3"/>
      </w:pPr>
      <w:r w:rsidRPr="00041775">
        <w:t>9.3.3</w:t>
      </w:r>
      <w:r w:rsidRPr="00041775">
        <w:tab/>
        <w:t>Compression/decompression solutions and evaluations</w:t>
      </w:r>
    </w:p>
    <w:p w14:paraId="3666DAE8" w14:textId="77777777" w:rsidR="00B34668" w:rsidRPr="00041775" w:rsidRDefault="00B34668" w:rsidP="00B34668">
      <w:pPr>
        <w:pStyle w:val="Comments"/>
        <w:rPr>
          <w:noProof w:val="0"/>
        </w:rPr>
      </w:pPr>
      <w:r w:rsidRPr="00041775">
        <w:rPr>
          <w:noProof w:val="0"/>
        </w:rPr>
        <w:t>(details about the compression/decompression and the simulation outcome)</w:t>
      </w:r>
    </w:p>
    <w:p w14:paraId="22E8D212" w14:textId="77777777" w:rsidR="00B34668" w:rsidRDefault="00B34668" w:rsidP="00B34668">
      <w:pPr>
        <w:pStyle w:val="Comments"/>
        <w:rPr>
          <w:noProof w:val="0"/>
        </w:rPr>
      </w:pPr>
      <w:r w:rsidRPr="00EA1250">
        <w:rPr>
          <w:noProof w:val="0"/>
        </w:rPr>
        <w:t xml:space="preserve">Including output from email discussion </w:t>
      </w:r>
      <w:r>
        <w:rPr>
          <w:noProof w:val="0"/>
        </w:rPr>
        <w:t>[97bis#</w:t>
      </w:r>
      <w:proofErr w:type="gramStart"/>
      <w:r>
        <w:rPr>
          <w:noProof w:val="0"/>
        </w:rPr>
        <w:t>28][</w:t>
      </w:r>
      <w:proofErr w:type="gramEnd"/>
      <w:r>
        <w:rPr>
          <w:noProof w:val="0"/>
        </w:rPr>
        <w:t>LTE/UDC] Continued simulation and comparison of solutions on UDC (CATT)</w:t>
      </w:r>
    </w:p>
    <w:p w14:paraId="58CFC392" w14:textId="77777777" w:rsidR="00B34668" w:rsidRDefault="00B34668" w:rsidP="00B34668">
      <w:pPr>
        <w:pStyle w:val="Comments"/>
        <w:rPr>
          <w:noProof w:val="0"/>
        </w:rPr>
      </w:pPr>
    </w:p>
    <w:p w14:paraId="358E995F" w14:textId="77777777" w:rsidR="00B34668" w:rsidRDefault="00B34668" w:rsidP="00B34668">
      <w:pPr>
        <w:pStyle w:val="Doc-title"/>
      </w:pPr>
      <w:r w:rsidRPr="000F0117">
        <w:t>R2-1704687</w:t>
      </w:r>
      <w:r w:rsidRPr="000F0117">
        <w:rPr>
          <w:szCs w:val="16"/>
        </w:rPr>
        <w:tab/>
        <w:t>Consideration on Supporting Pre-defined Dictionary for UDC</w:t>
      </w:r>
      <w:r w:rsidRPr="000F0117">
        <w:rPr>
          <w:szCs w:val="16"/>
        </w:rPr>
        <w:tab/>
        <w:t>CATT, CMCC</w:t>
      </w:r>
      <w:r w:rsidRPr="000F0117">
        <w:rPr>
          <w:szCs w:val="16"/>
        </w:rPr>
        <w:tab/>
        <w:t>discussion</w:t>
      </w:r>
      <w:r>
        <w:rPr>
          <w:szCs w:val="16"/>
        </w:rPr>
        <w:tab/>
      </w:r>
      <w:r w:rsidRPr="000F0117">
        <w:t>Rel-15</w:t>
      </w:r>
      <w:r w:rsidRPr="000F0117">
        <w:rPr>
          <w:szCs w:val="16"/>
        </w:rPr>
        <w:tab/>
      </w:r>
      <w:r w:rsidRPr="000F0117">
        <w:t>FS_LTE_UDC</w:t>
      </w:r>
    </w:p>
    <w:p w14:paraId="4755740E" w14:textId="5B765508" w:rsidR="003B76C9" w:rsidRDefault="003B76C9" w:rsidP="003B76C9">
      <w:pPr>
        <w:pStyle w:val="Doc-text2"/>
        <w:rPr>
          <w:szCs w:val="16"/>
        </w:rPr>
      </w:pPr>
      <w:r>
        <w:t>-</w:t>
      </w:r>
      <w:r>
        <w:tab/>
        <w:t xml:space="preserve">Qualcomm support considering the </w:t>
      </w:r>
      <w:r>
        <w:rPr>
          <w:szCs w:val="16"/>
        </w:rPr>
        <w:t>pre-defined d</w:t>
      </w:r>
      <w:r w:rsidRPr="000F0117">
        <w:rPr>
          <w:szCs w:val="16"/>
        </w:rPr>
        <w:t>ictionary for UDC</w:t>
      </w:r>
      <w:r>
        <w:rPr>
          <w:szCs w:val="16"/>
        </w:rPr>
        <w:t>.</w:t>
      </w:r>
    </w:p>
    <w:p w14:paraId="1D79AEE6" w14:textId="77777777" w:rsidR="003B76C9" w:rsidRDefault="003B76C9" w:rsidP="003B76C9">
      <w:pPr>
        <w:pStyle w:val="Doc-text2"/>
      </w:pPr>
    </w:p>
    <w:p w14:paraId="0D22D563" w14:textId="49996381" w:rsidR="003B76C9" w:rsidRDefault="003B76C9" w:rsidP="003B76C9">
      <w:pPr>
        <w:pStyle w:val="Doc-text2"/>
        <w:pBdr>
          <w:top w:val="single" w:sz="4" w:space="1" w:color="auto"/>
          <w:left w:val="single" w:sz="4" w:space="4" w:color="auto"/>
          <w:bottom w:val="single" w:sz="4" w:space="1" w:color="auto"/>
          <w:right w:val="single" w:sz="4" w:space="4" w:color="auto"/>
        </w:pBdr>
      </w:pPr>
      <w:r>
        <w:t>Agreements:</w:t>
      </w:r>
    </w:p>
    <w:p w14:paraId="0E463089" w14:textId="77777777" w:rsidR="003B76C9" w:rsidRDefault="003B76C9" w:rsidP="003B76C9">
      <w:pPr>
        <w:pStyle w:val="Doc-text2"/>
        <w:pBdr>
          <w:top w:val="single" w:sz="4" w:space="1" w:color="auto"/>
          <w:left w:val="single" w:sz="4" w:space="4" w:color="auto"/>
          <w:bottom w:val="single" w:sz="4" w:space="1" w:color="auto"/>
          <w:right w:val="single" w:sz="4" w:space="4" w:color="auto"/>
        </w:pBdr>
        <w:rPr>
          <w:lang w:val="x-none"/>
        </w:rPr>
      </w:pPr>
      <w:r>
        <w:rPr>
          <w:lang w:val="x-none"/>
        </w:rPr>
        <w:t>1</w:t>
      </w:r>
      <w:r>
        <w:rPr>
          <w:lang w:val="x-none"/>
        </w:rPr>
        <w:tab/>
        <w:t>Pre-defined dictionary could</w:t>
      </w:r>
      <w:r w:rsidRPr="003B76C9">
        <w:rPr>
          <w:lang w:val="x-none"/>
        </w:rPr>
        <w:t xml:space="preserve"> be used for SIP signalling</w:t>
      </w:r>
      <w:r>
        <w:rPr>
          <w:lang w:val="x-none"/>
        </w:rPr>
        <w:t xml:space="preserve"> compression in UDC. The buffer impact and authentication should be FFS. </w:t>
      </w:r>
    </w:p>
    <w:p w14:paraId="322A991F" w14:textId="66170F93" w:rsidR="003B76C9" w:rsidRDefault="003B76C9" w:rsidP="003B76C9">
      <w:pPr>
        <w:pStyle w:val="Doc-text2"/>
        <w:pBdr>
          <w:top w:val="single" w:sz="4" w:space="1" w:color="auto"/>
          <w:left w:val="single" w:sz="4" w:space="4" w:color="auto"/>
          <w:bottom w:val="single" w:sz="4" w:space="1" w:color="auto"/>
          <w:right w:val="single" w:sz="4" w:space="4" w:color="auto"/>
        </w:pBdr>
        <w:rPr>
          <w:lang w:val="x-none"/>
        </w:rPr>
      </w:pPr>
      <w:r>
        <w:rPr>
          <w:lang w:val="x-none"/>
        </w:rPr>
        <w:t>2</w:t>
      </w:r>
      <w:r>
        <w:rPr>
          <w:lang w:val="x-none"/>
        </w:rPr>
        <w:tab/>
        <w:t xml:space="preserve">Potential gain for using pre-defined dictionary for </w:t>
      </w:r>
      <w:r w:rsidRPr="003B76C9">
        <w:rPr>
          <w:lang w:val="x-none"/>
        </w:rPr>
        <w:t>SIP signalling</w:t>
      </w:r>
      <w:r>
        <w:rPr>
          <w:lang w:val="x-none"/>
        </w:rPr>
        <w:t xml:space="preserve"> compression is expected.</w:t>
      </w:r>
    </w:p>
    <w:p w14:paraId="08143394" w14:textId="77777777" w:rsidR="003B76C9" w:rsidRDefault="003B76C9" w:rsidP="003B76C9">
      <w:pPr>
        <w:pStyle w:val="Doc-text2"/>
        <w:rPr>
          <w:lang w:val="x-none"/>
        </w:rPr>
      </w:pPr>
    </w:p>
    <w:p w14:paraId="4D1B0A33" w14:textId="77777777" w:rsidR="003B76C9" w:rsidRPr="003B76C9" w:rsidRDefault="003B76C9" w:rsidP="003B76C9">
      <w:pPr>
        <w:pStyle w:val="Doc-text2"/>
        <w:rPr>
          <w:lang w:val="x-none"/>
        </w:rPr>
      </w:pPr>
    </w:p>
    <w:p w14:paraId="3CE1E963" w14:textId="77777777" w:rsidR="003E432E" w:rsidRDefault="003E432E" w:rsidP="003E432E">
      <w:pPr>
        <w:pStyle w:val="Doc-title"/>
      </w:pPr>
      <w:r w:rsidRPr="000F0117">
        <w:t>R2-1705010</w:t>
      </w:r>
      <w:r w:rsidRPr="000F0117">
        <w:rPr>
          <w:szCs w:val="16"/>
        </w:rPr>
        <w:tab/>
        <w:t>TP to Capture Pre-defined Dictionary</w:t>
      </w:r>
      <w:r w:rsidRPr="000F0117">
        <w:rPr>
          <w:szCs w:val="16"/>
        </w:rPr>
        <w:tab/>
        <w:t>CATT, CMCC</w:t>
      </w:r>
      <w:r w:rsidRPr="000F0117">
        <w:rPr>
          <w:szCs w:val="16"/>
        </w:rPr>
        <w:tab/>
        <w:t>pCR</w:t>
      </w:r>
      <w:r w:rsidRPr="000F0117">
        <w:rPr>
          <w:szCs w:val="16"/>
        </w:rPr>
        <w:tab/>
      </w:r>
      <w:r w:rsidRPr="000F0117">
        <w:t>36.754</w:t>
      </w:r>
      <w:r w:rsidRPr="000F0117">
        <w:rPr>
          <w:szCs w:val="16"/>
        </w:rPr>
        <w:tab/>
        <w:t>0.0.1</w:t>
      </w:r>
      <w:r>
        <w:rPr>
          <w:szCs w:val="16"/>
        </w:rPr>
        <w:tab/>
      </w:r>
      <w:r w:rsidRPr="000F0117">
        <w:t>Rel-15</w:t>
      </w:r>
      <w:r w:rsidRPr="000F0117">
        <w:rPr>
          <w:szCs w:val="16"/>
        </w:rPr>
        <w:tab/>
      </w:r>
      <w:r w:rsidRPr="000F0117">
        <w:t>FS_LTE_UDC</w:t>
      </w:r>
    </w:p>
    <w:p w14:paraId="039B2456" w14:textId="1A440BCA" w:rsidR="003B76C9" w:rsidRDefault="003B76C9" w:rsidP="003B76C9">
      <w:pPr>
        <w:pStyle w:val="Doc-text2"/>
      </w:pPr>
      <w:r>
        <w:lastRenderedPageBreak/>
        <w:t>=&gt;</w:t>
      </w:r>
      <w:r>
        <w:tab/>
        <w:t>Add “example”</w:t>
      </w:r>
    </w:p>
    <w:p w14:paraId="50BD8DDE" w14:textId="012F55D2" w:rsidR="003B76C9" w:rsidRPr="003B76C9" w:rsidRDefault="003B76C9" w:rsidP="003B76C9">
      <w:pPr>
        <w:pStyle w:val="Doc-text2"/>
      </w:pPr>
      <w:r>
        <w:t>=&gt;</w:t>
      </w:r>
      <w:r>
        <w:tab/>
        <w:t>Wording can be improved through email discussion.</w:t>
      </w:r>
    </w:p>
    <w:p w14:paraId="7B40ED34" w14:textId="52A816B4" w:rsidR="003E432E" w:rsidRDefault="003B76C9" w:rsidP="003E432E">
      <w:pPr>
        <w:pStyle w:val="Doc-text2"/>
      </w:pPr>
      <w:r>
        <w:t>=&gt;</w:t>
      </w:r>
      <w:r>
        <w:tab/>
        <w:t>Agreed as the baseline to capture pre-defined dictionary.</w:t>
      </w:r>
    </w:p>
    <w:p w14:paraId="5093F50B" w14:textId="77777777" w:rsidR="003B76C9" w:rsidRDefault="003B76C9" w:rsidP="003E432E">
      <w:pPr>
        <w:pStyle w:val="Doc-text2"/>
      </w:pPr>
    </w:p>
    <w:p w14:paraId="3A9EA97A" w14:textId="30FC2F89" w:rsidR="00B34668" w:rsidRDefault="00B34668" w:rsidP="00B34668">
      <w:pPr>
        <w:pStyle w:val="Doc-title"/>
      </w:pPr>
      <w:r w:rsidRPr="000F0117">
        <w:t>R2-1704688</w:t>
      </w:r>
      <w:r w:rsidRPr="000F0117">
        <w:rPr>
          <w:szCs w:val="16"/>
        </w:rPr>
        <w:tab/>
        <w:t>Details of UDC Solution 3</w:t>
      </w:r>
      <w:r w:rsidRPr="000F0117">
        <w:rPr>
          <w:szCs w:val="16"/>
        </w:rPr>
        <w:tab/>
        <w:t>CATT</w:t>
      </w:r>
      <w:r w:rsidRPr="000F0117">
        <w:rPr>
          <w:szCs w:val="16"/>
        </w:rPr>
        <w:tab/>
        <w:t>discussion</w:t>
      </w:r>
      <w:r>
        <w:rPr>
          <w:szCs w:val="16"/>
        </w:rPr>
        <w:tab/>
      </w:r>
      <w:r w:rsidRPr="000F0117">
        <w:t>Rel-15</w:t>
      </w:r>
      <w:r w:rsidRPr="000F0117">
        <w:rPr>
          <w:szCs w:val="16"/>
        </w:rPr>
        <w:tab/>
      </w:r>
      <w:r w:rsidRPr="000F0117">
        <w:t>FS_LTE_UDC</w:t>
      </w:r>
      <w:r w:rsidR="003E432E">
        <w:tab/>
        <w:t>revised in R2-1705834</w:t>
      </w:r>
    </w:p>
    <w:p w14:paraId="21302CE8" w14:textId="7F863196" w:rsidR="003E432E" w:rsidRDefault="003E432E" w:rsidP="003E432E">
      <w:pPr>
        <w:pStyle w:val="Doc-title"/>
      </w:pPr>
      <w:r>
        <w:t>R2-1705834</w:t>
      </w:r>
      <w:r w:rsidRPr="000F0117">
        <w:rPr>
          <w:szCs w:val="16"/>
        </w:rPr>
        <w:tab/>
        <w:t>Details of UDC Solution 3</w:t>
      </w:r>
      <w:r w:rsidRPr="000F0117">
        <w:rPr>
          <w:szCs w:val="16"/>
        </w:rPr>
        <w:tab/>
        <w:t>CATT</w:t>
      </w:r>
      <w:r w:rsidRPr="000F0117">
        <w:rPr>
          <w:szCs w:val="16"/>
        </w:rPr>
        <w:tab/>
        <w:t>discussion</w:t>
      </w:r>
      <w:r>
        <w:rPr>
          <w:szCs w:val="16"/>
        </w:rPr>
        <w:tab/>
      </w:r>
      <w:r w:rsidRPr="000F0117">
        <w:t>Rel-15</w:t>
      </w:r>
      <w:r w:rsidRPr="000F0117">
        <w:rPr>
          <w:szCs w:val="16"/>
        </w:rPr>
        <w:tab/>
      </w:r>
      <w:r w:rsidRPr="000F0117">
        <w:t>FS_LTE_UDC</w:t>
      </w:r>
    </w:p>
    <w:p w14:paraId="18536D58" w14:textId="2CB1B764" w:rsidR="003E432E" w:rsidRDefault="003B76C9" w:rsidP="003E432E">
      <w:pPr>
        <w:pStyle w:val="Doc-text2"/>
      </w:pPr>
      <w:r>
        <w:t>-</w:t>
      </w:r>
      <w:r>
        <w:tab/>
        <w:t>Huawei wonder how to solve the bit alignment issue.</w:t>
      </w:r>
    </w:p>
    <w:p w14:paraId="6B21AA15" w14:textId="77777777" w:rsidR="003B76C9" w:rsidRDefault="003B76C9" w:rsidP="003E432E">
      <w:pPr>
        <w:pStyle w:val="Doc-text2"/>
      </w:pPr>
    </w:p>
    <w:p w14:paraId="5810EF25" w14:textId="38D554C4" w:rsidR="003B76C9" w:rsidRDefault="003B76C9" w:rsidP="003B76C9">
      <w:pPr>
        <w:pStyle w:val="Doc-text2"/>
        <w:pBdr>
          <w:top w:val="single" w:sz="4" w:space="1" w:color="auto"/>
          <w:left w:val="single" w:sz="4" w:space="4" w:color="auto"/>
          <w:bottom w:val="single" w:sz="4" w:space="1" w:color="auto"/>
          <w:right w:val="single" w:sz="4" w:space="4" w:color="auto"/>
        </w:pBdr>
      </w:pPr>
      <w:r>
        <w:t>Agreement:</w:t>
      </w:r>
    </w:p>
    <w:p w14:paraId="6575CAFD" w14:textId="3613F526" w:rsidR="003B76C9" w:rsidRDefault="003B76C9" w:rsidP="003B76C9">
      <w:pPr>
        <w:pStyle w:val="Doc-text2"/>
        <w:pBdr>
          <w:top w:val="single" w:sz="4" w:space="1" w:color="auto"/>
          <w:left w:val="single" w:sz="4" w:space="4" w:color="auto"/>
          <w:bottom w:val="single" w:sz="4" w:space="1" w:color="auto"/>
          <w:right w:val="single" w:sz="4" w:space="4" w:color="auto"/>
        </w:pBdr>
      </w:pPr>
      <w:r>
        <w:t>1</w:t>
      </w:r>
      <w:r>
        <w:tab/>
        <w:t>Replace the description on Deflate based solution of R2-1705834 into TR 36.754 (Section 7.2.3.1) with the change that PDCP format to UDC header which above PDCP layer.</w:t>
      </w:r>
    </w:p>
    <w:p w14:paraId="220A3943" w14:textId="77777777" w:rsidR="003B76C9" w:rsidRDefault="003B76C9" w:rsidP="003B76C9">
      <w:pPr>
        <w:pStyle w:val="Doc-text2"/>
        <w:pBdr>
          <w:top w:val="single" w:sz="4" w:space="1" w:color="auto"/>
          <w:left w:val="single" w:sz="4" w:space="4" w:color="auto"/>
          <w:bottom w:val="single" w:sz="4" w:space="1" w:color="auto"/>
          <w:right w:val="single" w:sz="4" w:space="4" w:color="auto"/>
        </w:pBdr>
      </w:pPr>
    </w:p>
    <w:p w14:paraId="516A197B" w14:textId="77777777" w:rsidR="003E432E" w:rsidRDefault="003E432E" w:rsidP="003E432E">
      <w:pPr>
        <w:pStyle w:val="Doc-title"/>
      </w:pPr>
      <w:r w:rsidRPr="000F0117">
        <w:t>R2-1705312</w:t>
      </w:r>
      <w:r w:rsidRPr="000F0117">
        <w:rPr>
          <w:szCs w:val="16"/>
        </w:rPr>
        <w:tab/>
        <w:t>Text Proposal for UL ROHC</w:t>
      </w:r>
      <w:r w:rsidRPr="000F0117">
        <w:rPr>
          <w:szCs w:val="16"/>
        </w:rPr>
        <w:tab/>
        <w:t>Ericsson</w:t>
      </w:r>
      <w:r w:rsidRPr="000F0117">
        <w:rPr>
          <w:szCs w:val="16"/>
        </w:rPr>
        <w:tab/>
        <w:t>discussion</w:t>
      </w:r>
      <w:r>
        <w:rPr>
          <w:szCs w:val="16"/>
        </w:rPr>
        <w:tab/>
      </w:r>
      <w:r w:rsidRPr="000F0117">
        <w:t>Rel-15</w:t>
      </w:r>
    </w:p>
    <w:p w14:paraId="2C56922D" w14:textId="77777777" w:rsidR="003B76C9" w:rsidRPr="003B76C9" w:rsidRDefault="003B76C9" w:rsidP="003B76C9">
      <w:pPr>
        <w:pStyle w:val="Doc-text2"/>
      </w:pPr>
    </w:p>
    <w:p w14:paraId="74C19FC6" w14:textId="1032918E" w:rsidR="003B76C9" w:rsidRPr="003B76C9" w:rsidRDefault="003B76C9" w:rsidP="003B76C9">
      <w:pPr>
        <w:pStyle w:val="Doc-text2"/>
        <w:pBdr>
          <w:top w:val="single" w:sz="4" w:space="1" w:color="auto"/>
          <w:left w:val="single" w:sz="4" w:space="4" w:color="auto"/>
          <w:bottom w:val="single" w:sz="4" w:space="1" w:color="auto"/>
          <w:right w:val="single" w:sz="4" w:space="4" w:color="auto"/>
        </w:pBdr>
      </w:pPr>
      <w:r>
        <w:t>Agreement:</w:t>
      </w:r>
    </w:p>
    <w:p w14:paraId="1D7F4CA2" w14:textId="77777777" w:rsidR="003B76C9" w:rsidRDefault="003B76C9" w:rsidP="003B76C9">
      <w:pPr>
        <w:pStyle w:val="Doc-text2"/>
        <w:pBdr>
          <w:top w:val="single" w:sz="4" w:space="1" w:color="auto"/>
          <w:left w:val="single" w:sz="4" w:space="4" w:color="auto"/>
          <w:bottom w:val="single" w:sz="4" w:space="1" w:color="auto"/>
          <w:right w:val="single" w:sz="4" w:space="4" w:color="auto"/>
        </w:pBdr>
        <w:rPr>
          <w:bCs/>
        </w:rPr>
      </w:pPr>
      <w:r>
        <w:rPr>
          <w:bCs/>
        </w:rPr>
        <w:t>1</w:t>
      </w:r>
      <w:r>
        <w:rPr>
          <w:bCs/>
        </w:rPr>
        <w:tab/>
        <w:t>Include the</w:t>
      </w:r>
      <w:r w:rsidRPr="003B76C9">
        <w:rPr>
          <w:bCs/>
        </w:rPr>
        <w:t xml:space="preserve"> description from section 2 </w:t>
      </w:r>
      <w:r>
        <w:rPr>
          <w:bCs/>
        </w:rPr>
        <w:t xml:space="preserve">of R2-1705312 </w:t>
      </w:r>
      <w:r w:rsidRPr="003B76C9">
        <w:rPr>
          <w:bCs/>
        </w:rPr>
        <w:t>in the TR study item as proposed in the An</w:t>
      </w:r>
      <w:r>
        <w:rPr>
          <w:bCs/>
        </w:rPr>
        <w:t>nex with the changes:</w:t>
      </w:r>
    </w:p>
    <w:p w14:paraId="53968B48" w14:textId="26E8153C" w:rsidR="003E432E" w:rsidRDefault="003B76C9" w:rsidP="003B76C9">
      <w:pPr>
        <w:pStyle w:val="Doc-text2"/>
        <w:pBdr>
          <w:top w:val="single" w:sz="4" w:space="1" w:color="auto"/>
          <w:left w:val="single" w:sz="4" w:space="4" w:color="auto"/>
          <w:bottom w:val="single" w:sz="4" w:space="1" w:color="auto"/>
          <w:right w:val="single" w:sz="4" w:space="4" w:color="auto"/>
        </w:pBdr>
        <w:rPr>
          <w:bCs/>
        </w:rPr>
      </w:pPr>
      <w:r>
        <w:rPr>
          <w:bCs/>
        </w:rPr>
        <w:t xml:space="preserve">       1) removing the last sentence.</w:t>
      </w:r>
    </w:p>
    <w:p w14:paraId="55AD74BA" w14:textId="5946CCC1" w:rsidR="003B76C9" w:rsidRDefault="003B76C9" w:rsidP="003B76C9">
      <w:pPr>
        <w:pStyle w:val="Doc-text2"/>
        <w:pBdr>
          <w:top w:val="single" w:sz="4" w:space="1" w:color="auto"/>
          <w:left w:val="single" w:sz="4" w:space="4" w:color="auto"/>
          <w:bottom w:val="single" w:sz="4" w:space="1" w:color="auto"/>
          <w:right w:val="single" w:sz="4" w:space="4" w:color="auto"/>
        </w:pBdr>
      </w:pPr>
      <w:r>
        <w:rPr>
          <w:bCs/>
        </w:rPr>
        <w:t xml:space="preserve">       2)The description on UL </w:t>
      </w:r>
      <w:proofErr w:type="spellStart"/>
      <w:r>
        <w:rPr>
          <w:bCs/>
        </w:rPr>
        <w:t>RoCH</w:t>
      </w:r>
      <w:proofErr w:type="spellEnd"/>
      <w:r>
        <w:rPr>
          <w:bCs/>
        </w:rPr>
        <w:t xml:space="preserve"> should be further clarified.</w:t>
      </w:r>
    </w:p>
    <w:p w14:paraId="0586E164" w14:textId="77777777" w:rsidR="003B76C9" w:rsidRPr="003E432E" w:rsidRDefault="003B76C9" w:rsidP="003B76C9">
      <w:pPr>
        <w:pStyle w:val="Doc-text2"/>
        <w:pBdr>
          <w:top w:val="single" w:sz="4" w:space="1" w:color="auto"/>
          <w:left w:val="single" w:sz="4" w:space="4" w:color="auto"/>
          <w:bottom w:val="single" w:sz="4" w:space="1" w:color="auto"/>
          <w:right w:val="single" w:sz="4" w:space="4" w:color="auto"/>
        </w:pBdr>
      </w:pPr>
    </w:p>
    <w:p w14:paraId="0C29F6DC" w14:textId="77777777" w:rsidR="003B76C9" w:rsidRDefault="003B76C9" w:rsidP="003E432E">
      <w:pPr>
        <w:pStyle w:val="Doc-title"/>
      </w:pPr>
    </w:p>
    <w:p w14:paraId="0052C1FB" w14:textId="77777777" w:rsidR="003E432E" w:rsidRDefault="003E432E" w:rsidP="003E432E">
      <w:pPr>
        <w:pStyle w:val="Doc-title"/>
      </w:pPr>
      <w:r w:rsidRPr="000F0117">
        <w:t>R2-1705613</w:t>
      </w:r>
      <w:r w:rsidRPr="000F0117">
        <w:rPr>
          <w:szCs w:val="16"/>
        </w:rPr>
        <w:tab/>
        <w:t>Updated details on APDC compression and decompression solution</w:t>
      </w:r>
      <w:r w:rsidRPr="000F0117">
        <w:rPr>
          <w:szCs w:val="16"/>
        </w:rPr>
        <w:tab/>
        <w:t>Qualcomm</w:t>
      </w:r>
      <w:r w:rsidRPr="000F0117">
        <w:rPr>
          <w:szCs w:val="16"/>
        </w:rPr>
        <w:tab/>
        <w:t>other</w:t>
      </w:r>
      <w:r>
        <w:rPr>
          <w:szCs w:val="16"/>
        </w:rPr>
        <w:tab/>
      </w:r>
      <w:r w:rsidRPr="000F0117">
        <w:t>Rel-15</w:t>
      </w:r>
      <w:r w:rsidRPr="000F0117">
        <w:rPr>
          <w:szCs w:val="16"/>
        </w:rPr>
        <w:tab/>
      </w:r>
      <w:r w:rsidRPr="000F0117">
        <w:t>FS_LTE_UDC</w:t>
      </w:r>
    </w:p>
    <w:p w14:paraId="67048697" w14:textId="77777777" w:rsidR="00577847" w:rsidRDefault="00577847" w:rsidP="00577847">
      <w:pPr>
        <w:pStyle w:val="Doc-text2"/>
      </w:pPr>
    </w:p>
    <w:p w14:paraId="65D00A3C" w14:textId="5F87DFEC" w:rsidR="00577847" w:rsidRDefault="00577847" w:rsidP="00577847">
      <w:pPr>
        <w:pStyle w:val="Doc-text2"/>
        <w:pBdr>
          <w:top w:val="single" w:sz="4" w:space="1" w:color="auto"/>
          <w:left w:val="single" w:sz="4" w:space="4" w:color="auto"/>
          <w:bottom w:val="single" w:sz="4" w:space="1" w:color="auto"/>
          <w:right w:val="single" w:sz="4" w:space="4" w:color="auto"/>
        </w:pBdr>
      </w:pPr>
      <w:r>
        <w:t>Agreements</w:t>
      </w:r>
    </w:p>
    <w:p w14:paraId="732AD169" w14:textId="248DB28B" w:rsidR="00577847" w:rsidRDefault="00577847" w:rsidP="00577847">
      <w:pPr>
        <w:pStyle w:val="Doc-text2"/>
        <w:pBdr>
          <w:top w:val="single" w:sz="4" w:space="1" w:color="auto"/>
          <w:left w:val="single" w:sz="4" w:space="4" w:color="auto"/>
          <w:bottom w:val="single" w:sz="4" w:space="1" w:color="auto"/>
          <w:right w:val="single" w:sz="4" w:space="4" w:color="auto"/>
        </w:pBdr>
      </w:pPr>
      <w:r>
        <w:tab/>
        <w:t>C</w:t>
      </w:r>
      <w:r w:rsidRPr="00577847">
        <w:t xml:space="preserve">apture the Section 3 TP as updated descriptions for Solution 4 APDC </w:t>
      </w:r>
      <w:r>
        <w:t>of R2-1705613 into the UDC TR with the changes:</w:t>
      </w:r>
    </w:p>
    <w:p w14:paraId="20136EC8" w14:textId="2D554907" w:rsidR="00577847" w:rsidRDefault="00577847" w:rsidP="00577847">
      <w:pPr>
        <w:pStyle w:val="Doc-text2"/>
        <w:pBdr>
          <w:top w:val="single" w:sz="4" w:space="1" w:color="auto"/>
          <w:left w:val="single" w:sz="4" w:space="4" w:color="auto"/>
          <w:bottom w:val="single" w:sz="4" w:space="1" w:color="auto"/>
          <w:right w:val="single" w:sz="4" w:space="4" w:color="auto"/>
        </w:pBdr>
      </w:pPr>
      <w:r>
        <w:tab/>
        <w:t>1) Remove annex B</w:t>
      </w:r>
    </w:p>
    <w:p w14:paraId="32BD1A14" w14:textId="77777777" w:rsidR="00577847" w:rsidRPr="00577847" w:rsidRDefault="00577847" w:rsidP="00577847">
      <w:pPr>
        <w:pStyle w:val="Doc-text2"/>
      </w:pPr>
    </w:p>
    <w:p w14:paraId="34936693" w14:textId="052660A7" w:rsidR="00C70D09" w:rsidRDefault="000E0ED7" w:rsidP="000E0ED7">
      <w:pPr>
        <w:pStyle w:val="Doc-title"/>
      </w:pPr>
      <w:r>
        <w:t>R2-1705942</w:t>
      </w:r>
      <w:r>
        <w:rPr>
          <w:rStyle w:val="apple-tab-span"/>
        </w:rPr>
        <w:tab/>
      </w:r>
      <w:r>
        <w:t>Review Comments on Adaptive Packet Data Compression</w:t>
      </w:r>
      <w:r>
        <w:rPr>
          <w:rStyle w:val="apple-tab-span"/>
        </w:rPr>
        <w:tab/>
      </w:r>
      <w:r>
        <w:t>MediaTek Inc.</w:t>
      </w:r>
    </w:p>
    <w:p w14:paraId="7B2B844A" w14:textId="3470C8B1" w:rsidR="000E0ED7" w:rsidRPr="000E0ED7" w:rsidRDefault="00577847" w:rsidP="000E0ED7">
      <w:pPr>
        <w:pStyle w:val="Doc-text2"/>
      </w:pPr>
      <w:r>
        <w:t>=&gt;</w:t>
      </w:r>
      <w:r>
        <w:tab/>
        <w:t>Noted</w:t>
      </w:r>
    </w:p>
    <w:p w14:paraId="6F4F55EA" w14:textId="13B75459" w:rsidR="003E432E" w:rsidRDefault="003E432E" w:rsidP="000E0ED7">
      <w:pPr>
        <w:pStyle w:val="Doc-title"/>
      </w:pPr>
      <w:r w:rsidRPr="000F0117">
        <w:rPr>
          <w:szCs w:val="16"/>
        </w:rPr>
        <w:t>R2-1705615</w:t>
      </w:r>
      <w:r w:rsidRPr="000F0117">
        <w:rPr>
          <w:szCs w:val="16"/>
        </w:rPr>
        <w:tab/>
        <w:t>Details on APDC decompression algorithm</w:t>
      </w:r>
      <w:r w:rsidRPr="000F0117">
        <w:rPr>
          <w:szCs w:val="16"/>
        </w:rPr>
        <w:tab/>
        <w:t>Qualcomm</w:t>
      </w:r>
      <w:r w:rsidRPr="000F0117">
        <w:rPr>
          <w:szCs w:val="16"/>
        </w:rPr>
        <w:tab/>
        <w:t>discussion</w:t>
      </w:r>
      <w:r>
        <w:rPr>
          <w:szCs w:val="16"/>
        </w:rPr>
        <w:tab/>
      </w:r>
      <w:r w:rsidRPr="000F0117">
        <w:t>Rel-15</w:t>
      </w:r>
      <w:r w:rsidRPr="000F0117">
        <w:rPr>
          <w:szCs w:val="16"/>
        </w:rPr>
        <w:tab/>
      </w:r>
      <w:r w:rsidRPr="000F0117">
        <w:t>FS_LTE_UDC</w:t>
      </w:r>
    </w:p>
    <w:p w14:paraId="74DED68A" w14:textId="6F8B7B43" w:rsidR="000E0ED7" w:rsidRPr="000E0ED7" w:rsidRDefault="00577847" w:rsidP="000E0ED7">
      <w:pPr>
        <w:pStyle w:val="Doc-text2"/>
      </w:pPr>
      <w:r>
        <w:t>=&gt;</w:t>
      </w:r>
      <w:r>
        <w:tab/>
        <w:t>Noted</w:t>
      </w:r>
    </w:p>
    <w:p w14:paraId="3A30955D" w14:textId="77777777" w:rsidR="000E0ED7" w:rsidRDefault="000E0ED7" w:rsidP="000E0ED7">
      <w:pPr>
        <w:pStyle w:val="Doc-title"/>
      </w:pPr>
      <w:r w:rsidRPr="000F0117">
        <w:t>R2-1704690</w:t>
      </w:r>
      <w:r w:rsidRPr="000F0117">
        <w:rPr>
          <w:szCs w:val="16"/>
        </w:rPr>
        <w:tab/>
        <w:t>Comparison of UDC Solutions</w:t>
      </w:r>
      <w:r w:rsidRPr="000F0117">
        <w:rPr>
          <w:szCs w:val="16"/>
        </w:rPr>
        <w:tab/>
        <w:t>CATT</w:t>
      </w:r>
      <w:r w:rsidRPr="000F0117">
        <w:rPr>
          <w:szCs w:val="16"/>
        </w:rPr>
        <w:tab/>
        <w:t>discussion</w:t>
      </w:r>
      <w:r>
        <w:rPr>
          <w:szCs w:val="16"/>
        </w:rPr>
        <w:tab/>
      </w:r>
      <w:r w:rsidRPr="000F0117">
        <w:t>Rel-15</w:t>
      </w:r>
      <w:r w:rsidRPr="000F0117">
        <w:rPr>
          <w:szCs w:val="16"/>
        </w:rPr>
        <w:tab/>
      </w:r>
      <w:r w:rsidRPr="000F0117">
        <w:t>FS_LTE_UDC</w:t>
      </w:r>
      <w:r>
        <w:tab/>
        <w:t>Revised in R2-1706000</w:t>
      </w:r>
    </w:p>
    <w:p w14:paraId="6C530600" w14:textId="77777777" w:rsidR="00B94F12" w:rsidRDefault="00B94F12" w:rsidP="00B94F12">
      <w:pPr>
        <w:pStyle w:val="Doc-title"/>
      </w:pPr>
      <w:r>
        <w:t>R2-1706000</w:t>
      </w:r>
      <w:r w:rsidRPr="000F0117">
        <w:rPr>
          <w:szCs w:val="16"/>
        </w:rPr>
        <w:tab/>
        <w:t>Comparison of UDC Solutions</w:t>
      </w:r>
      <w:r w:rsidRPr="000F0117">
        <w:rPr>
          <w:szCs w:val="16"/>
        </w:rPr>
        <w:tab/>
        <w:t>CATT</w:t>
      </w:r>
      <w:r w:rsidRPr="000F0117">
        <w:rPr>
          <w:szCs w:val="16"/>
        </w:rPr>
        <w:tab/>
        <w:t>discussion</w:t>
      </w:r>
      <w:r>
        <w:rPr>
          <w:szCs w:val="16"/>
        </w:rPr>
        <w:tab/>
      </w:r>
      <w:r w:rsidRPr="000F0117">
        <w:t>Rel-15</w:t>
      </w:r>
      <w:r w:rsidRPr="000F0117">
        <w:rPr>
          <w:szCs w:val="16"/>
        </w:rPr>
        <w:tab/>
      </w:r>
      <w:r w:rsidRPr="000F0117">
        <w:t>FS_LTE_UDC</w:t>
      </w:r>
    </w:p>
    <w:p w14:paraId="7FFA760B" w14:textId="0B635A8F" w:rsidR="00577847" w:rsidRDefault="00387F5B" w:rsidP="00577847">
      <w:pPr>
        <w:pStyle w:val="Doc-text2"/>
      </w:pPr>
      <w:r>
        <w:t>-</w:t>
      </w:r>
      <w:r>
        <w:tab/>
        <w:t>After offline discussion CATT report down selection is not the target of the SI. Regarding complexity CATT indicate that it is hard to qualified.</w:t>
      </w:r>
    </w:p>
    <w:p w14:paraId="7F4F0AEA" w14:textId="13124D7A" w:rsidR="00387F5B" w:rsidRDefault="00387F5B" w:rsidP="00577847">
      <w:pPr>
        <w:pStyle w:val="Doc-text2"/>
      </w:pPr>
      <w:r>
        <w:t>-</w:t>
      </w:r>
      <w:r>
        <w:tab/>
        <w:t xml:space="preserve">Nokia </w:t>
      </w:r>
      <w:proofErr w:type="gramStart"/>
      <w:r>
        <w:t>prefer to have</w:t>
      </w:r>
      <w:proofErr w:type="gramEnd"/>
      <w:r>
        <w:t xml:space="preserve"> one solution for WI phase.</w:t>
      </w:r>
    </w:p>
    <w:p w14:paraId="148A8326" w14:textId="77777777" w:rsidR="00387F5B" w:rsidRPr="00577847" w:rsidRDefault="00387F5B" w:rsidP="00577847">
      <w:pPr>
        <w:pStyle w:val="Doc-text2"/>
      </w:pPr>
    </w:p>
    <w:p w14:paraId="08530FE2" w14:textId="7594F61D" w:rsidR="00577847" w:rsidRDefault="00577847" w:rsidP="00577847">
      <w:pPr>
        <w:pStyle w:val="Doc-text2"/>
        <w:pBdr>
          <w:top w:val="single" w:sz="4" w:space="1" w:color="auto"/>
          <w:left w:val="single" w:sz="4" w:space="4" w:color="auto"/>
          <w:bottom w:val="single" w:sz="4" w:space="1" w:color="auto"/>
          <w:right w:val="single" w:sz="4" w:space="4" w:color="auto"/>
        </w:pBdr>
      </w:pPr>
      <w:r>
        <w:t>Agreements:</w:t>
      </w:r>
    </w:p>
    <w:p w14:paraId="10682B98" w14:textId="77777777" w:rsidR="00577847" w:rsidRDefault="00577847" w:rsidP="00577847">
      <w:pPr>
        <w:pStyle w:val="Doc-text2"/>
        <w:pBdr>
          <w:top w:val="single" w:sz="4" w:space="1" w:color="auto"/>
          <w:left w:val="single" w:sz="4" w:space="4" w:color="auto"/>
          <w:bottom w:val="single" w:sz="4" w:space="1" w:color="auto"/>
          <w:right w:val="single" w:sz="4" w:space="4" w:color="auto"/>
        </w:pBdr>
      </w:pPr>
    </w:p>
    <w:p w14:paraId="2D92C585" w14:textId="0BA69328" w:rsidR="000E0ED7" w:rsidRDefault="00577847" w:rsidP="00577847">
      <w:pPr>
        <w:pStyle w:val="Doc-text2"/>
        <w:pBdr>
          <w:top w:val="single" w:sz="4" w:space="1" w:color="auto"/>
          <w:left w:val="single" w:sz="4" w:space="4" w:color="auto"/>
          <w:bottom w:val="single" w:sz="4" w:space="1" w:color="auto"/>
          <w:right w:val="single" w:sz="4" w:space="4" w:color="auto"/>
        </w:pBdr>
      </w:pPr>
      <w:r>
        <w:t>Capture the following observations into TR 36.754</w:t>
      </w:r>
    </w:p>
    <w:p w14:paraId="15EC7C81" w14:textId="63DF4B27" w:rsidR="00577847" w:rsidRDefault="00577847" w:rsidP="00577847">
      <w:pPr>
        <w:pStyle w:val="Doc-text2"/>
        <w:pBdr>
          <w:top w:val="single" w:sz="4" w:space="1" w:color="auto"/>
          <w:left w:val="single" w:sz="4" w:space="4" w:color="auto"/>
          <w:bottom w:val="single" w:sz="4" w:space="1" w:color="auto"/>
          <w:right w:val="single" w:sz="4" w:space="4" w:color="auto"/>
        </w:pBdr>
      </w:pPr>
      <w:r>
        <w:tab/>
        <w:t xml:space="preserve">Observation 1: The compression gain of </w:t>
      </w:r>
      <w:proofErr w:type="spellStart"/>
      <w:r>
        <w:t>RoHC</w:t>
      </w:r>
      <w:proofErr w:type="spellEnd"/>
      <w:r>
        <w:t xml:space="preserve"> depends on the TCP/IP header occupancy ratio. The higher TCP/IP header occupancy ratio is, the higher the compression efficiency of </w:t>
      </w:r>
      <w:proofErr w:type="spellStart"/>
      <w:r>
        <w:t>RoHC</w:t>
      </w:r>
      <w:proofErr w:type="spellEnd"/>
      <w:r>
        <w:t xml:space="preserve"> is.</w:t>
      </w:r>
    </w:p>
    <w:p w14:paraId="2C711C0F" w14:textId="6D3E8999" w:rsidR="00577847" w:rsidRDefault="00577847" w:rsidP="00577847">
      <w:pPr>
        <w:pStyle w:val="Doc-text2"/>
        <w:pBdr>
          <w:top w:val="single" w:sz="4" w:space="1" w:color="auto"/>
          <w:left w:val="single" w:sz="4" w:space="4" w:color="auto"/>
          <w:bottom w:val="single" w:sz="4" w:space="1" w:color="auto"/>
          <w:right w:val="single" w:sz="4" w:space="4" w:color="auto"/>
        </w:pBdr>
      </w:pPr>
      <w:r>
        <w:tab/>
        <w:t xml:space="preserve">Observation 2: For the cases that </w:t>
      </w:r>
      <w:proofErr w:type="spellStart"/>
      <w:r>
        <w:t>RoHC</w:t>
      </w:r>
      <w:proofErr w:type="spellEnd"/>
      <w:r>
        <w:t xml:space="preserve"> doesn’t achieve high compression efficiencies, all other solutions provide comparable compression gains with compression efficiencies in the range from 60%-88%.</w:t>
      </w:r>
    </w:p>
    <w:p w14:paraId="0A4E31F6" w14:textId="26C5FEC2" w:rsidR="00577847" w:rsidRDefault="00577847" w:rsidP="00577847">
      <w:pPr>
        <w:pStyle w:val="Doc-text2"/>
        <w:pBdr>
          <w:top w:val="single" w:sz="4" w:space="1" w:color="auto"/>
          <w:left w:val="single" w:sz="4" w:space="4" w:color="auto"/>
          <w:bottom w:val="single" w:sz="4" w:space="1" w:color="auto"/>
          <w:right w:val="single" w:sz="4" w:space="4" w:color="auto"/>
        </w:pBdr>
      </w:pPr>
      <w:r>
        <w:tab/>
        <w:t>Observation 3: some cases, solution 3 has better compression efficiencies, and some cases, solution 4 has better compression efficiencies.</w:t>
      </w:r>
    </w:p>
    <w:p w14:paraId="1331B470" w14:textId="3D27447B" w:rsidR="00577847" w:rsidRDefault="00577847" w:rsidP="00577847">
      <w:pPr>
        <w:pStyle w:val="Doc-text2"/>
        <w:pBdr>
          <w:top w:val="single" w:sz="4" w:space="1" w:color="auto"/>
          <w:left w:val="single" w:sz="4" w:space="4" w:color="auto"/>
          <w:bottom w:val="single" w:sz="4" w:space="1" w:color="auto"/>
          <w:right w:val="single" w:sz="4" w:space="4" w:color="auto"/>
        </w:pBdr>
      </w:pPr>
      <w:r>
        <w:tab/>
        <w:t xml:space="preserve">Observation 4: for SIP </w:t>
      </w:r>
      <w:proofErr w:type="spellStart"/>
      <w:r>
        <w:t>signaling</w:t>
      </w:r>
      <w:proofErr w:type="spellEnd"/>
      <w:r>
        <w:t xml:space="preserve"> cases, solution 3 (deflate) has the best compression efficiencies. </w:t>
      </w:r>
    </w:p>
    <w:p w14:paraId="70EB91CE" w14:textId="46FC1CB0" w:rsidR="00577847" w:rsidRDefault="00577847" w:rsidP="00577847">
      <w:pPr>
        <w:pStyle w:val="Doc-text2"/>
        <w:pBdr>
          <w:top w:val="single" w:sz="4" w:space="1" w:color="auto"/>
          <w:left w:val="single" w:sz="4" w:space="4" w:color="auto"/>
          <w:bottom w:val="single" w:sz="4" w:space="1" w:color="auto"/>
          <w:right w:val="single" w:sz="4" w:space="4" w:color="auto"/>
        </w:pBdr>
      </w:pPr>
      <w:r>
        <w:tab/>
        <w:t>Observation 5: Solution 2 and solution 3 can be merged to one UDC solution (deflate solution).</w:t>
      </w:r>
    </w:p>
    <w:p w14:paraId="52588779" w14:textId="77777777" w:rsidR="00577847" w:rsidRDefault="00577847" w:rsidP="00577847">
      <w:pPr>
        <w:pStyle w:val="Doc-text2"/>
        <w:pBdr>
          <w:top w:val="single" w:sz="4" w:space="1" w:color="auto"/>
          <w:left w:val="single" w:sz="4" w:space="4" w:color="auto"/>
          <w:bottom w:val="single" w:sz="4" w:space="1" w:color="auto"/>
          <w:right w:val="single" w:sz="4" w:space="4" w:color="auto"/>
        </w:pBdr>
      </w:pPr>
    </w:p>
    <w:p w14:paraId="1593E06F" w14:textId="77777777" w:rsidR="00577847" w:rsidRPr="000E0ED7" w:rsidRDefault="00577847" w:rsidP="000E0ED7">
      <w:pPr>
        <w:pStyle w:val="Doc-text2"/>
      </w:pPr>
    </w:p>
    <w:p w14:paraId="0958C539" w14:textId="77777777" w:rsidR="000E0ED7" w:rsidRDefault="000E0ED7" w:rsidP="000E0ED7">
      <w:pPr>
        <w:pStyle w:val="Doc-title"/>
      </w:pPr>
      <w:r w:rsidRPr="000F0117">
        <w:t>R2-1705314</w:t>
      </w:r>
      <w:r w:rsidRPr="000F0117">
        <w:rPr>
          <w:szCs w:val="16"/>
        </w:rPr>
        <w:tab/>
        <w:t>Comparison of different UDC algorithms</w:t>
      </w:r>
      <w:r w:rsidRPr="000F0117">
        <w:rPr>
          <w:szCs w:val="16"/>
        </w:rPr>
        <w:tab/>
        <w:t>Ericsson</w:t>
      </w:r>
      <w:r w:rsidRPr="000F0117">
        <w:rPr>
          <w:szCs w:val="16"/>
        </w:rPr>
        <w:tab/>
        <w:t>discussion</w:t>
      </w:r>
      <w:r>
        <w:rPr>
          <w:szCs w:val="16"/>
        </w:rPr>
        <w:tab/>
      </w:r>
      <w:r w:rsidRPr="000F0117">
        <w:t>Rel-15</w:t>
      </w:r>
    </w:p>
    <w:p w14:paraId="4EB48C73" w14:textId="7F7CE76C" w:rsidR="00387F5B" w:rsidRDefault="00387F5B" w:rsidP="00387F5B">
      <w:pPr>
        <w:pStyle w:val="Doc-text2"/>
        <w:pBdr>
          <w:top w:val="single" w:sz="4" w:space="1" w:color="auto"/>
          <w:left w:val="single" w:sz="4" w:space="4" w:color="auto"/>
          <w:bottom w:val="single" w:sz="4" w:space="1" w:color="auto"/>
          <w:right w:val="single" w:sz="4" w:space="4" w:color="auto"/>
        </w:pBdr>
      </w:pPr>
      <w:r>
        <w:t>Agreements:</w:t>
      </w:r>
    </w:p>
    <w:p w14:paraId="4EF95376" w14:textId="7F1C5D0D" w:rsidR="00387F5B" w:rsidRDefault="00387F5B" w:rsidP="00387F5B">
      <w:pPr>
        <w:pStyle w:val="Doc-text2"/>
        <w:pBdr>
          <w:top w:val="single" w:sz="4" w:space="1" w:color="auto"/>
          <w:left w:val="single" w:sz="4" w:space="4" w:color="auto"/>
          <w:bottom w:val="single" w:sz="4" w:space="1" w:color="auto"/>
          <w:right w:val="single" w:sz="4" w:space="4" w:color="auto"/>
        </w:pBdr>
      </w:pPr>
      <w:r>
        <w:t>Capture the following observations in TR:</w:t>
      </w:r>
    </w:p>
    <w:p w14:paraId="0A57BAFD" w14:textId="77777777" w:rsidR="00387F5B" w:rsidRDefault="00387F5B" w:rsidP="00387F5B">
      <w:pPr>
        <w:pStyle w:val="Doc-text2"/>
        <w:pBdr>
          <w:top w:val="single" w:sz="4" w:space="1" w:color="auto"/>
          <w:left w:val="single" w:sz="4" w:space="4" w:color="auto"/>
          <w:bottom w:val="single" w:sz="4" w:space="1" w:color="auto"/>
          <w:right w:val="single" w:sz="4" w:space="4" w:color="auto"/>
        </w:pBdr>
      </w:pPr>
    </w:p>
    <w:p w14:paraId="256F001D" w14:textId="292924E4" w:rsidR="00387F5B" w:rsidRDefault="00387F5B" w:rsidP="00387F5B">
      <w:pPr>
        <w:pStyle w:val="Doc-text2"/>
        <w:pBdr>
          <w:top w:val="single" w:sz="4" w:space="1" w:color="auto"/>
          <w:left w:val="single" w:sz="4" w:space="4" w:color="auto"/>
          <w:bottom w:val="single" w:sz="4" w:space="1" w:color="auto"/>
          <w:right w:val="single" w:sz="4" w:space="4" w:color="auto"/>
        </w:pBdr>
      </w:pPr>
      <w:r>
        <w:t>1</w:t>
      </w:r>
      <w:r>
        <w:tab/>
        <w:t>ROHC is designed to fully exploit the traffic type and would need to be updated should a new type of internet header emerge.</w:t>
      </w:r>
    </w:p>
    <w:p w14:paraId="462613CA" w14:textId="08F74994" w:rsidR="00387F5B" w:rsidRDefault="00387F5B" w:rsidP="00387F5B">
      <w:pPr>
        <w:pStyle w:val="Doc-text2"/>
        <w:pBdr>
          <w:top w:val="single" w:sz="4" w:space="1" w:color="auto"/>
          <w:left w:val="single" w:sz="4" w:space="4" w:color="auto"/>
          <w:bottom w:val="single" w:sz="4" w:space="1" w:color="auto"/>
          <w:right w:val="single" w:sz="4" w:space="4" w:color="auto"/>
        </w:pBdr>
      </w:pPr>
      <w:r>
        <w:t>2</w:t>
      </w:r>
      <w:r>
        <w:tab/>
      </w:r>
      <w:proofErr w:type="spellStart"/>
      <w:r>
        <w:t>Zlib</w:t>
      </w:r>
      <w:proofErr w:type="spellEnd"/>
      <w:r>
        <w:t xml:space="preserve"> is an abstraction of the DEFLATE algorithm where a header and trailer bytes are added to the raw DEFLATE data.</w:t>
      </w:r>
    </w:p>
    <w:p w14:paraId="3DD1FE21" w14:textId="35B98FC2" w:rsidR="00387F5B" w:rsidRDefault="00387F5B" w:rsidP="00387F5B">
      <w:pPr>
        <w:pStyle w:val="Doc-text2"/>
        <w:pBdr>
          <w:top w:val="single" w:sz="4" w:space="1" w:color="auto"/>
          <w:left w:val="single" w:sz="4" w:space="4" w:color="auto"/>
          <w:bottom w:val="single" w:sz="4" w:space="1" w:color="auto"/>
          <w:right w:val="single" w:sz="4" w:space="4" w:color="auto"/>
        </w:pBdr>
      </w:pPr>
      <w:r>
        <w:t>3</w:t>
      </w:r>
      <w:r>
        <w:tab/>
      </w:r>
      <w:proofErr w:type="spellStart"/>
      <w:r>
        <w:t>Zlib</w:t>
      </w:r>
      <w:proofErr w:type="spellEnd"/>
      <w:r>
        <w:t xml:space="preserve"> adds some extra overhead to the DEFLATE protocol, as header and trailer bytes are added to the raw DEFLATE data.</w:t>
      </w:r>
    </w:p>
    <w:p w14:paraId="3C0F1859" w14:textId="0E5E3218" w:rsidR="00387F5B" w:rsidRDefault="00387F5B" w:rsidP="00387F5B">
      <w:pPr>
        <w:pStyle w:val="Doc-text2"/>
        <w:pBdr>
          <w:top w:val="single" w:sz="4" w:space="1" w:color="auto"/>
          <w:left w:val="single" w:sz="4" w:space="4" w:color="auto"/>
          <w:bottom w:val="single" w:sz="4" w:space="1" w:color="auto"/>
          <w:right w:val="single" w:sz="4" w:space="4" w:color="auto"/>
        </w:pBdr>
      </w:pPr>
      <w:r>
        <w:t>4</w:t>
      </w:r>
      <w:r>
        <w:tab/>
        <w:t>The possibility to manage the compression context memory as proposed in Adaptive Packet Data Compression could be expected to increase compression gain as packets with no or low level of redundancy could be excluded from the buffer.</w:t>
      </w:r>
    </w:p>
    <w:p w14:paraId="4F7F004B" w14:textId="77777777" w:rsidR="000E0ED7" w:rsidRPr="000E0ED7" w:rsidRDefault="000E0ED7" w:rsidP="000E0ED7">
      <w:pPr>
        <w:pStyle w:val="Doc-text2"/>
      </w:pPr>
    </w:p>
    <w:p w14:paraId="09D2994A" w14:textId="77777777" w:rsidR="003E432E" w:rsidRDefault="003E432E" w:rsidP="003E432E">
      <w:pPr>
        <w:pStyle w:val="Doc-title"/>
      </w:pPr>
      <w:r w:rsidRPr="000F0117">
        <w:t>R2-1705614</w:t>
      </w:r>
      <w:r w:rsidRPr="000F0117">
        <w:rPr>
          <w:szCs w:val="16"/>
        </w:rPr>
        <w:tab/>
        <w:t>Comparison of UDC candidate solutions under agreed metrics</w:t>
      </w:r>
      <w:r w:rsidRPr="000F0117">
        <w:rPr>
          <w:szCs w:val="16"/>
        </w:rPr>
        <w:tab/>
        <w:t>Qualcomm, Sprint</w:t>
      </w:r>
      <w:r w:rsidRPr="000F0117">
        <w:rPr>
          <w:szCs w:val="16"/>
        </w:rPr>
        <w:tab/>
        <w:t>other</w:t>
      </w:r>
      <w:r>
        <w:rPr>
          <w:szCs w:val="16"/>
        </w:rPr>
        <w:tab/>
      </w:r>
      <w:r w:rsidRPr="000F0117">
        <w:t>Rel-15</w:t>
      </w:r>
      <w:r w:rsidRPr="000F0117">
        <w:rPr>
          <w:szCs w:val="16"/>
        </w:rPr>
        <w:tab/>
      </w:r>
      <w:r w:rsidRPr="000F0117">
        <w:t>FS_LTE_UDC</w:t>
      </w:r>
    </w:p>
    <w:p w14:paraId="55CC18AA" w14:textId="0EEC58A3" w:rsidR="00387F5B" w:rsidRDefault="00387F5B" w:rsidP="00387F5B">
      <w:pPr>
        <w:pStyle w:val="Doc-text2"/>
      </w:pPr>
      <w:r>
        <w:t>-</w:t>
      </w:r>
      <w:r>
        <w:tab/>
      </w:r>
      <w:proofErr w:type="gramStart"/>
      <w:r>
        <w:t>CATT</w:t>
      </w:r>
      <w:proofErr w:type="gramEnd"/>
      <w:r>
        <w:t xml:space="preserve"> think we should not down select solution only depending on complexity.</w:t>
      </w:r>
    </w:p>
    <w:p w14:paraId="11B5C033" w14:textId="2BBE99A1" w:rsidR="00387F5B" w:rsidRDefault="00387F5B" w:rsidP="00387F5B">
      <w:pPr>
        <w:pStyle w:val="Doc-text2"/>
      </w:pPr>
      <w:r>
        <w:t>-</w:t>
      </w:r>
      <w:r>
        <w:tab/>
        <w:t>CMCC concern whether the same performance gain can be achieved by different vendors for APDC. Qualcomm think this concern is unrealistic.</w:t>
      </w:r>
    </w:p>
    <w:p w14:paraId="25D0C92C" w14:textId="3FE5BB1D" w:rsidR="00387F5B" w:rsidRDefault="00387F5B" w:rsidP="00387F5B">
      <w:pPr>
        <w:pStyle w:val="Doc-text2"/>
      </w:pPr>
      <w:r>
        <w:t>-</w:t>
      </w:r>
      <w:r>
        <w:tab/>
      </w:r>
      <w:proofErr w:type="gramStart"/>
      <w:r>
        <w:t>Intel</w:t>
      </w:r>
      <w:proofErr w:type="gramEnd"/>
      <w:r>
        <w:t xml:space="preserve"> think we cannot implement UDC according to TR. Qualcomm and Huawei think define head format in TS is enough. MTK think specifying format is not enough for implementation.</w:t>
      </w:r>
    </w:p>
    <w:p w14:paraId="4032ED87" w14:textId="054DB8C3" w:rsidR="00387F5B" w:rsidRPr="00387F5B" w:rsidRDefault="00387F5B" w:rsidP="00387F5B">
      <w:pPr>
        <w:pStyle w:val="Doc-text2"/>
      </w:pPr>
      <w:r>
        <w:t>=&gt;</w:t>
      </w:r>
      <w:r>
        <w:tab/>
        <w:t xml:space="preserve">Capture Table 4-1 and Table 4-2 </w:t>
      </w:r>
      <w:r w:rsidRPr="00387F5B">
        <w:t>into TR</w:t>
      </w:r>
      <w:r>
        <w:t>.</w:t>
      </w:r>
    </w:p>
    <w:p w14:paraId="2D106696" w14:textId="4961ED69" w:rsidR="003E432E" w:rsidRPr="003E432E" w:rsidRDefault="003E432E" w:rsidP="003E432E">
      <w:pPr>
        <w:pStyle w:val="Doc-title"/>
      </w:pPr>
      <w:r>
        <w:t>R2-1705941</w:t>
      </w:r>
      <w:r>
        <w:rPr>
          <w:rStyle w:val="apple-tab-span"/>
        </w:rPr>
        <w:tab/>
      </w:r>
      <w:r>
        <w:t>Review comments on R2-1705614</w:t>
      </w:r>
      <w:r>
        <w:rPr>
          <w:rStyle w:val="apple-tab-span"/>
        </w:rPr>
        <w:tab/>
      </w:r>
      <w:r>
        <w:t>MediaTek Inc.</w:t>
      </w:r>
      <w:r>
        <w:rPr>
          <w:rStyle w:val="apple-tab-span"/>
        </w:rPr>
        <w:tab/>
      </w:r>
      <w:r>
        <w:t>Discussion</w:t>
      </w:r>
      <w:r>
        <w:rPr>
          <w:rStyle w:val="apple-tab-span"/>
        </w:rPr>
        <w:tab/>
      </w:r>
      <w:r>
        <w:t>FS_LTE_UDC</w:t>
      </w:r>
      <w:r>
        <w:rPr>
          <w:rStyle w:val="apple-tab-span"/>
        </w:rPr>
        <w:tab/>
      </w:r>
      <w:r>
        <w:t>15</w:t>
      </w:r>
      <w:r>
        <w:tab/>
        <w:t>Discussion</w:t>
      </w:r>
      <w:r>
        <w:rPr>
          <w:rStyle w:val="apple-tab-span"/>
        </w:rPr>
        <w:tab/>
      </w:r>
      <w:r>
        <w:t>FS_LTE_UDC</w:t>
      </w:r>
      <w:r>
        <w:rPr>
          <w:rStyle w:val="apple-tab-span"/>
        </w:rPr>
        <w:tab/>
      </w:r>
      <w:r>
        <w:t>15</w:t>
      </w:r>
    </w:p>
    <w:p w14:paraId="41C351A8" w14:textId="66FA268D" w:rsidR="003E432E" w:rsidRDefault="00387F5B" w:rsidP="003E432E">
      <w:pPr>
        <w:pStyle w:val="Doc-text2"/>
        <w:rPr>
          <w:lang w:val="en-US"/>
        </w:rPr>
      </w:pPr>
      <w:r>
        <w:rPr>
          <w:lang w:val="en-US"/>
        </w:rPr>
        <w:t>=&gt;</w:t>
      </w:r>
      <w:r>
        <w:rPr>
          <w:lang w:val="en-US"/>
        </w:rPr>
        <w:tab/>
        <w:t>Noted</w:t>
      </w:r>
    </w:p>
    <w:p w14:paraId="6AA3918C" w14:textId="77777777" w:rsidR="006026A5" w:rsidRDefault="006026A5" w:rsidP="006026A5">
      <w:pPr>
        <w:pStyle w:val="Doc-title"/>
      </w:pPr>
      <w:r w:rsidRPr="000F0117">
        <w:t>R2-1705419</w:t>
      </w:r>
      <w:r w:rsidRPr="000F0117">
        <w:rPr>
          <w:szCs w:val="16"/>
        </w:rPr>
        <w:tab/>
        <w:t>Performance Cross-Checking on Public Domain Compression Methods for UDC</w:t>
      </w:r>
      <w:r w:rsidRPr="000F0117">
        <w:rPr>
          <w:szCs w:val="16"/>
        </w:rPr>
        <w:tab/>
        <w:t>MediaTek Inc.</w:t>
      </w:r>
      <w:r w:rsidRPr="000F0117">
        <w:rPr>
          <w:szCs w:val="16"/>
        </w:rPr>
        <w:tab/>
        <w:t>discussion</w:t>
      </w:r>
      <w:r>
        <w:rPr>
          <w:szCs w:val="16"/>
        </w:rPr>
        <w:tab/>
      </w:r>
      <w:r w:rsidRPr="000F0117">
        <w:t>Rel-15</w:t>
      </w:r>
    </w:p>
    <w:p w14:paraId="4843BC69" w14:textId="77777777" w:rsidR="00387F5B" w:rsidRPr="00387F5B" w:rsidRDefault="00387F5B" w:rsidP="00387F5B">
      <w:pPr>
        <w:pStyle w:val="Doc-text2"/>
      </w:pPr>
    </w:p>
    <w:p w14:paraId="15FA8971" w14:textId="35C4512F" w:rsidR="00387F5B" w:rsidRDefault="00387F5B" w:rsidP="00387F5B">
      <w:pPr>
        <w:pStyle w:val="Doc-text2"/>
        <w:pBdr>
          <w:top w:val="single" w:sz="4" w:space="1" w:color="auto"/>
          <w:left w:val="single" w:sz="4" w:space="4" w:color="auto"/>
          <w:bottom w:val="single" w:sz="4" w:space="1" w:color="auto"/>
          <w:right w:val="single" w:sz="4" w:space="4" w:color="auto"/>
        </w:pBdr>
      </w:pPr>
      <w:r>
        <w:t>Agreements:</w:t>
      </w:r>
    </w:p>
    <w:p w14:paraId="31AEC987" w14:textId="38532FD0" w:rsidR="00387F5B" w:rsidRDefault="00387F5B" w:rsidP="00387F5B">
      <w:pPr>
        <w:pStyle w:val="Doc-text2"/>
        <w:pBdr>
          <w:top w:val="single" w:sz="4" w:space="1" w:color="auto"/>
          <w:left w:val="single" w:sz="4" w:space="4" w:color="auto"/>
          <w:bottom w:val="single" w:sz="4" w:space="1" w:color="auto"/>
          <w:right w:val="single" w:sz="4" w:space="4" w:color="auto"/>
        </w:pBdr>
      </w:pPr>
      <w:r>
        <w:tab/>
        <w:t xml:space="preserve">Capture the observation: For </w:t>
      </w:r>
      <w:proofErr w:type="spellStart"/>
      <w:r>
        <w:t>Zlib</w:t>
      </w:r>
      <w:proofErr w:type="spellEnd"/>
      <w:r>
        <w:t>/Deflate compression methods, multiple vendors achieve consistent compression performance with the same configuration.</w:t>
      </w:r>
    </w:p>
    <w:p w14:paraId="19761A2F" w14:textId="6925970E" w:rsidR="00387F5B" w:rsidRDefault="00387F5B" w:rsidP="00387F5B">
      <w:pPr>
        <w:pStyle w:val="Doc-text2"/>
        <w:pBdr>
          <w:top w:val="single" w:sz="4" w:space="1" w:color="auto"/>
          <w:left w:val="single" w:sz="4" w:space="4" w:color="auto"/>
          <w:bottom w:val="single" w:sz="4" w:space="1" w:color="auto"/>
          <w:right w:val="single" w:sz="4" w:space="4" w:color="auto"/>
        </w:pBdr>
      </w:pPr>
    </w:p>
    <w:p w14:paraId="4BC9BD7C" w14:textId="0C153659" w:rsidR="00387F5B" w:rsidRPr="00387F5B" w:rsidRDefault="00387F5B" w:rsidP="00387F5B">
      <w:pPr>
        <w:pStyle w:val="Doc-text2"/>
      </w:pPr>
    </w:p>
    <w:p w14:paraId="73D89099" w14:textId="77777777" w:rsidR="00B34668" w:rsidRDefault="00B34668" w:rsidP="00B34668">
      <w:pPr>
        <w:pStyle w:val="Doc-title"/>
      </w:pPr>
      <w:r w:rsidRPr="000F0117">
        <w:t>R2-1704966</w:t>
      </w:r>
      <w:r w:rsidRPr="000F0117">
        <w:rPr>
          <w:szCs w:val="16"/>
        </w:rPr>
        <w:tab/>
        <w:t>Considerations on impacts to specifications due to UDC solutions</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FS_LTE_UDC</w:t>
      </w:r>
    </w:p>
    <w:p w14:paraId="2E7A4354" w14:textId="73B9EDE8" w:rsidR="008434CC" w:rsidRPr="008434CC" w:rsidRDefault="008434CC" w:rsidP="008434CC">
      <w:pPr>
        <w:pStyle w:val="Doc-text2"/>
      </w:pPr>
      <w:r>
        <w:t>=&gt;</w:t>
      </w:r>
      <w:r>
        <w:tab/>
        <w:t>Not treated</w:t>
      </w:r>
    </w:p>
    <w:p w14:paraId="6D3C77BC" w14:textId="77777777" w:rsidR="00B34668" w:rsidRDefault="00B34668" w:rsidP="00B34668">
      <w:pPr>
        <w:pStyle w:val="Doc-title"/>
        <w:rPr>
          <w:szCs w:val="16"/>
        </w:rPr>
      </w:pPr>
      <w:r w:rsidRPr="000F0117">
        <w:t>R2-1705629</w:t>
      </w:r>
      <w:r w:rsidRPr="000F0117">
        <w:rPr>
          <w:szCs w:val="16"/>
        </w:rPr>
        <w:tab/>
        <w:t>Consideration on controllability of UDC</w:t>
      </w:r>
      <w:r w:rsidRPr="000F0117">
        <w:rPr>
          <w:szCs w:val="16"/>
        </w:rPr>
        <w:tab/>
        <w:t>SoftBank</w:t>
      </w:r>
      <w:r w:rsidRPr="000F0117">
        <w:rPr>
          <w:szCs w:val="16"/>
        </w:rPr>
        <w:tab/>
        <w:t>discussion</w:t>
      </w:r>
    </w:p>
    <w:p w14:paraId="3EE8CDAD" w14:textId="447C8226" w:rsidR="008434CC" w:rsidRPr="008434CC" w:rsidRDefault="008434CC" w:rsidP="008434CC">
      <w:pPr>
        <w:pStyle w:val="Doc-text2"/>
      </w:pPr>
      <w:r>
        <w:t>=&gt;</w:t>
      </w:r>
      <w:r>
        <w:tab/>
        <w:t>Not treated</w:t>
      </w:r>
    </w:p>
    <w:p w14:paraId="435C746D" w14:textId="77777777" w:rsidR="00B34668" w:rsidRPr="00041775" w:rsidRDefault="00B34668" w:rsidP="00B34668">
      <w:pPr>
        <w:pStyle w:val="Heading3"/>
      </w:pPr>
      <w:r w:rsidRPr="00041775">
        <w:t>9.3.4</w:t>
      </w:r>
      <w:r w:rsidRPr="00041775">
        <w:tab/>
        <w:t>Others</w:t>
      </w:r>
    </w:p>
    <w:p w14:paraId="4CEB5D40" w14:textId="77777777" w:rsidR="00B34668" w:rsidRDefault="00B34668" w:rsidP="00B34668">
      <w:pPr>
        <w:pStyle w:val="Comments"/>
        <w:rPr>
          <w:noProof w:val="0"/>
        </w:rPr>
      </w:pPr>
      <w:r w:rsidRPr="00041775">
        <w:rPr>
          <w:noProof w:val="0"/>
        </w:rPr>
        <w:t>(procedure etc.)</w:t>
      </w:r>
    </w:p>
    <w:p w14:paraId="7C65506A" w14:textId="77777777" w:rsidR="00B34668" w:rsidRDefault="00B34668" w:rsidP="00B34668">
      <w:pPr>
        <w:pStyle w:val="Comments"/>
        <w:rPr>
          <w:noProof w:val="0"/>
        </w:rPr>
      </w:pPr>
    </w:p>
    <w:p w14:paraId="55CAEF7D" w14:textId="77777777" w:rsidR="00B34668" w:rsidRDefault="00B34668" w:rsidP="00B34668">
      <w:pPr>
        <w:pStyle w:val="Doc-title"/>
      </w:pPr>
      <w:r w:rsidRPr="000F0117">
        <w:t>R2-1704689</w:t>
      </w:r>
      <w:r w:rsidRPr="000F0117">
        <w:rPr>
          <w:szCs w:val="16"/>
        </w:rPr>
        <w:tab/>
        <w:t>Signalling Procedures for UDC</w:t>
      </w:r>
      <w:r w:rsidRPr="000F0117">
        <w:rPr>
          <w:szCs w:val="16"/>
        </w:rPr>
        <w:tab/>
        <w:t>CATT</w:t>
      </w:r>
      <w:r w:rsidRPr="000F0117">
        <w:rPr>
          <w:szCs w:val="16"/>
        </w:rPr>
        <w:tab/>
        <w:t>discussion</w:t>
      </w:r>
      <w:r>
        <w:rPr>
          <w:szCs w:val="16"/>
        </w:rPr>
        <w:tab/>
      </w:r>
      <w:r w:rsidRPr="000F0117">
        <w:t>Rel-15</w:t>
      </w:r>
      <w:r w:rsidRPr="000F0117">
        <w:rPr>
          <w:szCs w:val="16"/>
        </w:rPr>
        <w:tab/>
      </w:r>
      <w:r w:rsidRPr="000F0117">
        <w:t>FS_LTE_UDC</w:t>
      </w:r>
    </w:p>
    <w:p w14:paraId="157BE294" w14:textId="24464409" w:rsidR="003B76C9" w:rsidRDefault="003B76C9" w:rsidP="003B76C9">
      <w:pPr>
        <w:pStyle w:val="Doc-text2"/>
      </w:pPr>
      <w:r>
        <w:t>-</w:t>
      </w:r>
      <w:r>
        <w:tab/>
        <w:t>Nokia think the proposals are stage-2 and 3.</w:t>
      </w:r>
    </w:p>
    <w:p w14:paraId="4CB00834" w14:textId="12CA63FF" w:rsidR="003B76C9" w:rsidRDefault="003B76C9" w:rsidP="003B76C9">
      <w:pPr>
        <w:pStyle w:val="Doc-text2"/>
      </w:pPr>
      <w:r>
        <w:t>=&gt;</w:t>
      </w:r>
      <w:r>
        <w:tab/>
        <w:t>Noted</w:t>
      </w:r>
    </w:p>
    <w:p w14:paraId="2D8F10C2" w14:textId="16AB805F" w:rsidR="003B76C9" w:rsidRDefault="00DF2482" w:rsidP="003B76C9">
      <w:pPr>
        <w:pStyle w:val="Doc-title"/>
        <w:rPr>
          <w:lang w:val="en-US"/>
        </w:rPr>
      </w:pPr>
      <w:r>
        <w:t>R2-1706051</w:t>
      </w:r>
      <w:r>
        <w:tab/>
      </w:r>
      <w:r w:rsidR="003B76C9" w:rsidRPr="003B76C9">
        <w:t>Way forward for R15 LTE UDC SI</w:t>
      </w:r>
      <w:r w:rsidR="003B76C9">
        <w:tab/>
      </w:r>
      <w:r w:rsidR="003B76C9" w:rsidRPr="003B76C9">
        <w:rPr>
          <w:lang w:val="en-US"/>
        </w:rPr>
        <w:t>Qualcomm,</w:t>
      </w:r>
      <w:r w:rsidR="003B76C9">
        <w:rPr>
          <w:lang w:val="en-US"/>
        </w:rPr>
        <w:t xml:space="preserve"> </w:t>
      </w:r>
      <w:r w:rsidR="003B76C9" w:rsidRPr="003B76C9">
        <w:rPr>
          <w:lang w:val="en-US"/>
        </w:rPr>
        <w:t xml:space="preserve">China Telecom, </w:t>
      </w:r>
      <w:r w:rsidR="00387F5B">
        <w:rPr>
          <w:lang w:val="en-US"/>
        </w:rPr>
        <w:t xml:space="preserve">KDDI, Sprint, Softbank, </w:t>
      </w:r>
      <w:r w:rsidR="003B76C9" w:rsidRPr="003B76C9">
        <w:rPr>
          <w:lang w:val="en-US"/>
        </w:rPr>
        <w:t>Kyocera, Sharp, Sony</w:t>
      </w:r>
    </w:p>
    <w:p w14:paraId="3A6E2D0A" w14:textId="170D8162" w:rsidR="00387F5B" w:rsidRDefault="00387F5B" w:rsidP="00387F5B">
      <w:pPr>
        <w:pStyle w:val="Doc-text2"/>
        <w:rPr>
          <w:lang w:val="en-US"/>
        </w:rPr>
      </w:pPr>
      <w:r>
        <w:rPr>
          <w:lang w:val="en-US"/>
        </w:rPr>
        <w:t>=&gt;</w:t>
      </w:r>
      <w:r>
        <w:rPr>
          <w:lang w:val="en-US"/>
        </w:rPr>
        <w:tab/>
        <w:t>Not treated</w:t>
      </w:r>
    </w:p>
    <w:p w14:paraId="4A189193" w14:textId="3B655B59" w:rsidR="00387F5B" w:rsidRDefault="00387F5B" w:rsidP="00387F5B">
      <w:pPr>
        <w:pStyle w:val="Doc-text2"/>
        <w:rPr>
          <w:lang w:val="en-US"/>
        </w:rPr>
      </w:pPr>
      <w:r>
        <w:rPr>
          <w:lang w:val="en-US"/>
        </w:rPr>
        <w:t>-</w:t>
      </w:r>
      <w:r>
        <w:rPr>
          <w:lang w:val="en-US"/>
        </w:rPr>
        <w:tab/>
      </w:r>
      <w:proofErr w:type="gramStart"/>
      <w:r>
        <w:rPr>
          <w:lang w:val="en-US"/>
        </w:rPr>
        <w:t>Ericsson</w:t>
      </w:r>
      <w:proofErr w:type="gramEnd"/>
      <w:r>
        <w:rPr>
          <w:lang w:val="en-US"/>
        </w:rPr>
        <w:t xml:space="preserve"> think we can do down selection in the very beginning of WI phase.</w:t>
      </w:r>
    </w:p>
    <w:p w14:paraId="2CA93E34" w14:textId="73C425A2" w:rsidR="00387F5B" w:rsidRDefault="00387F5B" w:rsidP="00387F5B">
      <w:pPr>
        <w:pStyle w:val="Doc-text2"/>
        <w:rPr>
          <w:lang w:val="en-US"/>
        </w:rPr>
      </w:pPr>
      <w:r>
        <w:rPr>
          <w:lang w:val="en-US"/>
        </w:rPr>
        <w:t>-</w:t>
      </w:r>
      <w:r>
        <w:rPr>
          <w:lang w:val="en-US"/>
        </w:rPr>
        <w:tab/>
      </w:r>
      <w:proofErr w:type="gramStart"/>
      <w:r>
        <w:rPr>
          <w:lang w:val="en-US"/>
        </w:rPr>
        <w:t>CATT</w:t>
      </w:r>
      <w:proofErr w:type="gramEnd"/>
      <w:r>
        <w:rPr>
          <w:lang w:val="en-US"/>
        </w:rPr>
        <w:t xml:space="preserve"> think we need more time to understand the solutions before down selection.</w:t>
      </w:r>
    </w:p>
    <w:p w14:paraId="75C71DA8" w14:textId="77777777" w:rsidR="00387F5B" w:rsidRDefault="00387F5B" w:rsidP="00387F5B">
      <w:pPr>
        <w:pStyle w:val="Doc-text2"/>
        <w:rPr>
          <w:lang w:val="en-US"/>
        </w:rPr>
      </w:pPr>
    </w:p>
    <w:p w14:paraId="46E4A266" w14:textId="66A2CC91" w:rsidR="00387F5B" w:rsidRDefault="00387F5B" w:rsidP="000E0ED7">
      <w:pPr>
        <w:pStyle w:val="Doc-text2"/>
        <w:rPr>
          <w:lang w:val="en-US"/>
        </w:rPr>
      </w:pPr>
      <w:r>
        <w:rPr>
          <w:lang w:val="en-US"/>
        </w:rPr>
        <w:t>=&gt;</w:t>
      </w:r>
      <w:r>
        <w:rPr>
          <w:lang w:val="en-US"/>
        </w:rPr>
        <w:tab/>
        <w:t>Conclude that RAN2 recommend only one solution for specification in the WI phase if we have WI.</w:t>
      </w:r>
    </w:p>
    <w:p w14:paraId="6CA9F0B3" w14:textId="77777777" w:rsidR="00387F5B" w:rsidRDefault="00387F5B" w:rsidP="000E0ED7">
      <w:pPr>
        <w:pStyle w:val="Doc-text2"/>
        <w:rPr>
          <w:lang w:val="en-US"/>
        </w:rPr>
      </w:pPr>
    </w:p>
    <w:p w14:paraId="4E83FAB0" w14:textId="412EB8FE" w:rsidR="00387F5B" w:rsidRDefault="00387F5B" w:rsidP="00387F5B">
      <w:pPr>
        <w:pStyle w:val="EmailDiscussion"/>
        <w:rPr>
          <w:lang w:val="en-US"/>
        </w:rPr>
      </w:pPr>
      <w:r>
        <w:rPr>
          <w:lang w:val="en-US"/>
        </w:rPr>
        <w:t>[98#</w:t>
      </w:r>
      <w:proofErr w:type="gramStart"/>
      <w:r>
        <w:rPr>
          <w:lang w:val="en-US"/>
        </w:rPr>
        <w:t>xx][</w:t>
      </w:r>
      <w:proofErr w:type="gramEnd"/>
      <w:r>
        <w:rPr>
          <w:lang w:val="en-US"/>
        </w:rPr>
        <w:t>LTE/UDC] Running TR 36.754</w:t>
      </w:r>
    </w:p>
    <w:p w14:paraId="7AF11EE2" w14:textId="0F3ACCED" w:rsidR="00387F5B" w:rsidRPr="00387F5B" w:rsidRDefault="00387F5B" w:rsidP="00387F5B">
      <w:pPr>
        <w:pStyle w:val="Doc-text2"/>
        <w:rPr>
          <w:lang w:val="en-US"/>
        </w:rPr>
      </w:pPr>
      <w:r>
        <w:rPr>
          <w:lang w:val="en-US"/>
        </w:rPr>
        <w:lastRenderedPageBreak/>
        <w:t>-</w:t>
      </w:r>
      <w:r>
        <w:rPr>
          <w:lang w:val="en-US"/>
        </w:rPr>
        <w:tab/>
        <w:t>Capture the agreements from this meeting</w:t>
      </w:r>
    </w:p>
    <w:p w14:paraId="65331687" w14:textId="5CFCD215" w:rsidR="00387F5B" w:rsidRDefault="00387F5B" w:rsidP="00387F5B">
      <w:pPr>
        <w:pStyle w:val="Doc-text2"/>
        <w:rPr>
          <w:lang w:val="en-US"/>
        </w:rPr>
      </w:pPr>
      <w:r>
        <w:rPr>
          <w:lang w:val="en-US"/>
        </w:rPr>
        <w:tab/>
        <w:t>Intended outcome: Agreed TR for one step approve</w:t>
      </w:r>
      <w:r w:rsidR="0037109C">
        <w:rPr>
          <w:lang w:val="en-US"/>
        </w:rPr>
        <w:t xml:space="preserve"> in RANP</w:t>
      </w:r>
    </w:p>
    <w:p w14:paraId="4426FA61" w14:textId="2660451D" w:rsidR="00387F5B" w:rsidRPr="00387F5B" w:rsidRDefault="00387F5B" w:rsidP="00387F5B">
      <w:pPr>
        <w:pStyle w:val="Doc-text2"/>
        <w:rPr>
          <w:lang w:val="en-US"/>
        </w:rPr>
      </w:pPr>
      <w:r>
        <w:rPr>
          <w:lang w:val="en-US"/>
        </w:rPr>
        <w:tab/>
        <w:t>Deadline: TBD</w:t>
      </w:r>
    </w:p>
    <w:p w14:paraId="72C9A6F2" w14:textId="5A5D4723" w:rsidR="00387F5B" w:rsidRPr="00387F5B" w:rsidRDefault="00387F5B" w:rsidP="00387F5B">
      <w:pPr>
        <w:pStyle w:val="ComeBack"/>
        <w:rPr>
          <w:lang w:val="en-US"/>
        </w:rPr>
      </w:pPr>
      <w:r>
        <w:rPr>
          <w:lang w:val="en-US"/>
        </w:rPr>
        <w:t>=&gt;</w:t>
      </w:r>
      <w:r>
        <w:rPr>
          <w:lang w:val="en-US"/>
        </w:rPr>
        <w:tab/>
      </w:r>
      <w:r>
        <w:rPr>
          <w:b/>
          <w:lang w:val="en-US"/>
        </w:rPr>
        <w:t xml:space="preserve">CBF try to down selection [1000] </w:t>
      </w:r>
    </w:p>
    <w:p w14:paraId="1889F448" w14:textId="77777777" w:rsidR="00B34668" w:rsidRPr="00041775" w:rsidRDefault="00B34668" w:rsidP="00B34668">
      <w:pPr>
        <w:pStyle w:val="Heading2"/>
      </w:pPr>
      <w:r w:rsidRPr="00041775">
        <w:t>8.6</w:t>
      </w:r>
      <w:r w:rsidRPr="00041775">
        <w:tab/>
        <w:t>WI: Further mobility enhancements in LTE</w:t>
      </w:r>
    </w:p>
    <w:p w14:paraId="7F6D2E97" w14:textId="77777777" w:rsidR="00B34668" w:rsidRPr="00041775" w:rsidRDefault="00B34668" w:rsidP="00B34668">
      <w:pPr>
        <w:pStyle w:val="Comments"/>
        <w:rPr>
          <w:noProof w:val="0"/>
        </w:rPr>
      </w:pPr>
      <w:r w:rsidRPr="00041775">
        <w:rPr>
          <w:noProof w:val="0"/>
        </w:rPr>
        <w:t>(</w:t>
      </w:r>
      <w:proofErr w:type="spellStart"/>
      <w:r w:rsidRPr="00041775">
        <w:rPr>
          <w:noProof w:val="0"/>
        </w:rPr>
        <w:t>LTE_eMob</w:t>
      </w:r>
      <w:proofErr w:type="spellEnd"/>
      <w:r w:rsidRPr="00041775">
        <w:rPr>
          <w:noProof w:val="0"/>
        </w:rPr>
        <w:t>-Core; leading WG: RAN2; REL-14; started: Mar. 16; closed: Mar. 17; WID:</w:t>
      </w:r>
      <w:hyperlink r:id="rId9" w:tooltip="http://www.3gpp.org/ftp/tsg_ran/TSG_RAN/TSGR_74DocsRP-162503.zip" w:history="1">
        <w:r w:rsidRPr="00041775">
          <w:rPr>
            <w:rStyle w:val="Hyperlink"/>
            <w:noProof w:val="0"/>
          </w:rPr>
          <w:t>RP-162503</w:t>
        </w:r>
      </w:hyperlink>
      <w:r w:rsidRPr="00041775">
        <w:rPr>
          <w:noProof w:val="0"/>
        </w:rPr>
        <w:t>)</w:t>
      </w:r>
    </w:p>
    <w:p w14:paraId="1AA15F27" w14:textId="77777777" w:rsidR="00B34668" w:rsidRPr="00041775" w:rsidRDefault="00B34668" w:rsidP="00B34668">
      <w:pPr>
        <w:pStyle w:val="Comments"/>
        <w:rPr>
          <w:noProof w:val="0"/>
        </w:rPr>
      </w:pPr>
      <w:r w:rsidRPr="00041775">
        <w:rPr>
          <w:noProof w:val="0"/>
        </w:rPr>
        <w:t>This agenda item is for correction CRs to the closed WI</w:t>
      </w:r>
    </w:p>
    <w:p w14:paraId="3BCC1E3B" w14:textId="77777777" w:rsidR="00B34668" w:rsidRPr="00041775" w:rsidRDefault="00B34668" w:rsidP="00B34668">
      <w:pPr>
        <w:pStyle w:val="Comments-red"/>
      </w:pPr>
      <w:r w:rsidRPr="00041775">
        <w:t>Documents in this agenda item will be handled in the LTE Break Out session</w:t>
      </w:r>
    </w:p>
    <w:p w14:paraId="20B086B7" w14:textId="77777777" w:rsidR="00B34668" w:rsidRDefault="00B34668" w:rsidP="00B34668">
      <w:pPr>
        <w:pStyle w:val="Heading3"/>
      </w:pPr>
      <w:r>
        <w:t>8.6.0</w:t>
      </w:r>
      <w:r>
        <w:tab/>
        <w:t>In principle agreed CRs</w:t>
      </w:r>
    </w:p>
    <w:p w14:paraId="2F2CE6AF" w14:textId="77777777" w:rsidR="00B34668" w:rsidRDefault="00B34668" w:rsidP="00B34668"/>
    <w:p w14:paraId="689A96FF" w14:textId="77777777" w:rsidR="00B34668" w:rsidRDefault="00B34668" w:rsidP="00B34668">
      <w:pPr>
        <w:pStyle w:val="Doc-title"/>
      </w:pPr>
      <w:r w:rsidRPr="000F0117">
        <w:rPr>
          <w:szCs w:val="16"/>
        </w:rPr>
        <w:t>R2-1705360</w:t>
      </w:r>
      <w:r w:rsidRPr="000F0117">
        <w:rPr>
          <w:szCs w:val="16"/>
        </w:rPr>
        <w:tab/>
        <w:t>Clarification of intra-frequency applicability of makeBeforeBreak HO</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2741</w:t>
      </w:r>
      <w:r w:rsidRPr="000F0117">
        <w:rPr>
          <w:szCs w:val="16"/>
        </w:rPr>
        <w:tab/>
        <w:t>2</w:t>
      </w:r>
      <w:r w:rsidRPr="000F0117">
        <w:rPr>
          <w:szCs w:val="16"/>
        </w:rPr>
        <w:tab/>
        <w:t>F</w:t>
      </w:r>
      <w:r w:rsidRPr="000F0117">
        <w:rPr>
          <w:szCs w:val="16"/>
        </w:rPr>
        <w:tab/>
      </w:r>
      <w:r w:rsidRPr="000F0117">
        <w:t>Rel-14</w:t>
      </w:r>
      <w:r w:rsidRPr="000F0117">
        <w:rPr>
          <w:szCs w:val="16"/>
        </w:rPr>
        <w:tab/>
      </w:r>
      <w:r w:rsidRPr="000F0117">
        <w:t>LTE_eMob-Core</w:t>
      </w:r>
    </w:p>
    <w:p w14:paraId="0D9FA329" w14:textId="77777777" w:rsidR="00B34668" w:rsidRPr="00AF4922" w:rsidRDefault="00B34668" w:rsidP="00B34668">
      <w:pPr>
        <w:pStyle w:val="Doc-text2"/>
      </w:pPr>
      <w:r>
        <w:t>=&gt; Withdrawn</w:t>
      </w:r>
    </w:p>
    <w:p w14:paraId="40430C4C" w14:textId="77777777" w:rsidR="00B34668" w:rsidRDefault="00B34668" w:rsidP="00B34668">
      <w:pPr>
        <w:pStyle w:val="Doc-title"/>
      </w:pPr>
      <w:r w:rsidRPr="000F0117">
        <w:rPr>
          <w:szCs w:val="16"/>
        </w:rPr>
        <w:t>R2-1705365</w:t>
      </w:r>
      <w:r w:rsidRPr="000F0117">
        <w:rPr>
          <w:szCs w:val="16"/>
        </w:rPr>
        <w:tab/>
        <w:t>Clarification of intra-frequency applicability of makeBeforeBreak HO</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2741</w:t>
      </w:r>
      <w:r w:rsidRPr="000F0117">
        <w:rPr>
          <w:szCs w:val="16"/>
        </w:rPr>
        <w:tab/>
        <w:t>3</w:t>
      </w:r>
      <w:r w:rsidRPr="000F0117">
        <w:rPr>
          <w:szCs w:val="16"/>
        </w:rPr>
        <w:tab/>
        <w:t>F</w:t>
      </w:r>
      <w:r w:rsidRPr="000F0117">
        <w:rPr>
          <w:szCs w:val="16"/>
        </w:rPr>
        <w:tab/>
      </w:r>
      <w:r w:rsidRPr="000F0117">
        <w:t>Rel-14</w:t>
      </w:r>
      <w:r w:rsidRPr="000F0117">
        <w:rPr>
          <w:szCs w:val="16"/>
        </w:rPr>
        <w:tab/>
      </w:r>
      <w:r w:rsidRPr="000F0117">
        <w:t>LTE_eMob-Core</w:t>
      </w:r>
    </w:p>
    <w:p w14:paraId="673BA67C" w14:textId="77777777" w:rsidR="00B34668" w:rsidRPr="00AF4922" w:rsidRDefault="00B34668" w:rsidP="00B34668">
      <w:pPr>
        <w:pStyle w:val="Doc-text2"/>
      </w:pPr>
      <w:r>
        <w:t>=&gt; Withdrawn</w:t>
      </w:r>
    </w:p>
    <w:p w14:paraId="766ECBF2" w14:textId="77777777" w:rsidR="00B34668" w:rsidRDefault="00B34668" w:rsidP="00B34668">
      <w:pPr>
        <w:pStyle w:val="Doc-title"/>
      </w:pPr>
      <w:r w:rsidRPr="000F0117">
        <w:t>R2-1705399</w:t>
      </w:r>
      <w:r w:rsidRPr="000F0117">
        <w:rPr>
          <w:szCs w:val="16"/>
        </w:rPr>
        <w:tab/>
        <w:t>Clarification of intra-frequency applicability of makeBeforeBreak HO</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2741</w:t>
      </w:r>
      <w:r w:rsidRPr="000F0117">
        <w:rPr>
          <w:szCs w:val="16"/>
        </w:rPr>
        <w:tab/>
        <w:t>4</w:t>
      </w:r>
      <w:r w:rsidRPr="000F0117">
        <w:rPr>
          <w:szCs w:val="16"/>
        </w:rPr>
        <w:tab/>
        <w:t>F</w:t>
      </w:r>
      <w:r w:rsidRPr="000F0117">
        <w:rPr>
          <w:szCs w:val="16"/>
        </w:rPr>
        <w:tab/>
      </w:r>
      <w:r w:rsidRPr="000F0117">
        <w:t>Rel-14</w:t>
      </w:r>
      <w:r w:rsidRPr="000F0117">
        <w:rPr>
          <w:szCs w:val="16"/>
        </w:rPr>
        <w:tab/>
      </w:r>
      <w:r w:rsidRPr="000F0117">
        <w:t>LTE_eMob-Core</w:t>
      </w:r>
    </w:p>
    <w:p w14:paraId="6921CE2F" w14:textId="5F158E32" w:rsidR="00093E9D" w:rsidRPr="00093E9D" w:rsidRDefault="00093E9D" w:rsidP="00093E9D">
      <w:pPr>
        <w:pStyle w:val="Doc-text2"/>
      </w:pPr>
      <w:r>
        <w:t>=&gt;</w:t>
      </w:r>
      <w:r>
        <w:tab/>
        <w:t>CR is agreed in R2-1706014.</w:t>
      </w:r>
    </w:p>
    <w:p w14:paraId="1392E825" w14:textId="77777777" w:rsidR="00B34668" w:rsidRDefault="00B34668" w:rsidP="00B34668">
      <w:pPr>
        <w:pStyle w:val="Doc-title"/>
      </w:pPr>
      <w:r w:rsidRPr="000F0117">
        <w:t>R2-1705420</w:t>
      </w:r>
      <w:r w:rsidRPr="000F0117">
        <w:rPr>
          <w:szCs w:val="16"/>
        </w:rPr>
        <w:tab/>
        <w:t>Corrections to RACH-less handover and SCG change</w:t>
      </w:r>
      <w:r w:rsidRPr="000F0117">
        <w:rPr>
          <w:szCs w:val="16"/>
        </w:rPr>
        <w:tab/>
        <w:t>HTC Corporation</w:t>
      </w:r>
      <w:r w:rsidRPr="000F0117">
        <w:rPr>
          <w:szCs w:val="16"/>
        </w:rPr>
        <w:tab/>
        <w:t>CR</w:t>
      </w:r>
      <w:r w:rsidRPr="000F0117">
        <w:rPr>
          <w:szCs w:val="16"/>
        </w:rPr>
        <w:tab/>
      </w:r>
      <w:r w:rsidRPr="000F0117">
        <w:t>36.331</w:t>
      </w:r>
      <w:r w:rsidRPr="000F0117">
        <w:rPr>
          <w:szCs w:val="16"/>
        </w:rPr>
        <w:tab/>
        <w:t>14.2.2</w:t>
      </w:r>
      <w:r w:rsidRPr="000F0117">
        <w:rPr>
          <w:szCs w:val="16"/>
        </w:rPr>
        <w:tab/>
        <w:t>2752</w:t>
      </w:r>
      <w:r w:rsidRPr="000F0117">
        <w:rPr>
          <w:szCs w:val="16"/>
        </w:rPr>
        <w:tab/>
        <w:t>2</w:t>
      </w:r>
      <w:r w:rsidRPr="000F0117">
        <w:rPr>
          <w:szCs w:val="16"/>
        </w:rPr>
        <w:tab/>
        <w:t>F</w:t>
      </w:r>
      <w:r w:rsidRPr="000F0117">
        <w:rPr>
          <w:szCs w:val="16"/>
        </w:rPr>
        <w:tab/>
      </w:r>
      <w:r w:rsidRPr="000F0117">
        <w:t>Rel-14</w:t>
      </w:r>
      <w:r w:rsidRPr="000F0117">
        <w:rPr>
          <w:szCs w:val="16"/>
        </w:rPr>
        <w:tab/>
      </w:r>
      <w:r w:rsidRPr="000F0117">
        <w:t>LTE_eMob-Core</w:t>
      </w:r>
    </w:p>
    <w:p w14:paraId="58FCF69E" w14:textId="1C5018D9" w:rsidR="00093E9D" w:rsidRDefault="00093E9D" w:rsidP="00093E9D">
      <w:pPr>
        <w:pStyle w:val="Doc-text2"/>
      </w:pPr>
      <w:r>
        <w:t>=&gt;</w:t>
      </w:r>
      <w:r>
        <w:tab/>
        <w:t>Change to “for the target MCG”</w:t>
      </w:r>
    </w:p>
    <w:p w14:paraId="0CDF6C8B" w14:textId="5B5D2D4E" w:rsidR="00093E9D" w:rsidRDefault="00093E9D" w:rsidP="00093E9D">
      <w:pPr>
        <w:pStyle w:val="Doc-text2"/>
      </w:pPr>
      <w:r>
        <w:t>=&gt;</w:t>
      </w:r>
      <w:r>
        <w:tab/>
        <w:t>Change to “for the target SCG”</w:t>
      </w:r>
    </w:p>
    <w:p w14:paraId="47D60B22" w14:textId="7AACF597" w:rsidR="00093E9D" w:rsidRPr="00093E9D" w:rsidRDefault="00093E9D" w:rsidP="00093E9D">
      <w:pPr>
        <w:pStyle w:val="Doc-text2"/>
      </w:pPr>
      <w:r>
        <w:t>=&gt;</w:t>
      </w:r>
      <w:r>
        <w:tab/>
        <w:t>With the changes, CR is agreed in R2-1706015.</w:t>
      </w:r>
    </w:p>
    <w:p w14:paraId="05E09635" w14:textId="77777777" w:rsidR="00B34668" w:rsidRDefault="00B34668" w:rsidP="00B34668">
      <w:pPr>
        <w:pStyle w:val="Doc-title"/>
      </w:pPr>
      <w:r w:rsidRPr="000F0117">
        <w:t>R2-1705485</w:t>
      </w:r>
      <w:r w:rsidRPr="000F0117">
        <w:rPr>
          <w:szCs w:val="16"/>
        </w:rPr>
        <w:tab/>
        <w:t>Corrections to make before break mobility</w:t>
      </w:r>
      <w:r w:rsidRPr="000F0117">
        <w:rPr>
          <w:szCs w:val="16"/>
        </w:rPr>
        <w:tab/>
        <w:t>Ericsson</w:t>
      </w:r>
      <w:r w:rsidRPr="000F0117">
        <w:rPr>
          <w:szCs w:val="16"/>
        </w:rPr>
        <w:tab/>
        <w:t>CR</w:t>
      </w:r>
      <w:r w:rsidRPr="000F0117">
        <w:rPr>
          <w:szCs w:val="16"/>
        </w:rPr>
        <w:tab/>
      </w:r>
      <w:r w:rsidRPr="000F0117">
        <w:t>36.331</w:t>
      </w:r>
      <w:r w:rsidRPr="000F0117">
        <w:rPr>
          <w:szCs w:val="16"/>
        </w:rPr>
        <w:tab/>
        <w:t>14.2.2</w:t>
      </w:r>
      <w:r w:rsidRPr="000F0117">
        <w:rPr>
          <w:szCs w:val="16"/>
        </w:rPr>
        <w:tab/>
        <w:t>2760</w:t>
      </w:r>
      <w:r w:rsidRPr="000F0117">
        <w:rPr>
          <w:szCs w:val="16"/>
        </w:rPr>
        <w:tab/>
        <w:t>1</w:t>
      </w:r>
      <w:r w:rsidRPr="000F0117">
        <w:rPr>
          <w:szCs w:val="16"/>
        </w:rPr>
        <w:tab/>
        <w:t>F</w:t>
      </w:r>
      <w:r w:rsidRPr="000F0117">
        <w:rPr>
          <w:szCs w:val="16"/>
        </w:rPr>
        <w:tab/>
      </w:r>
      <w:r w:rsidRPr="000F0117">
        <w:t>Rel-14</w:t>
      </w:r>
      <w:r w:rsidRPr="000F0117">
        <w:rPr>
          <w:szCs w:val="16"/>
        </w:rPr>
        <w:tab/>
      </w:r>
      <w:r w:rsidRPr="000F0117">
        <w:t>LTE_eMob-Core</w:t>
      </w:r>
    </w:p>
    <w:p w14:paraId="58568C41" w14:textId="42CDD591" w:rsidR="00093E9D" w:rsidRPr="00093E9D" w:rsidRDefault="00093E9D" w:rsidP="00093E9D">
      <w:pPr>
        <w:pStyle w:val="Doc-text2"/>
      </w:pPr>
      <w:r>
        <w:t>=&gt;</w:t>
      </w:r>
      <w:r>
        <w:tab/>
        <w:t>Agreed</w:t>
      </w:r>
    </w:p>
    <w:p w14:paraId="5B27ABE1" w14:textId="77777777" w:rsidR="00D04535" w:rsidRDefault="00D04535" w:rsidP="00D04535">
      <w:pPr>
        <w:pStyle w:val="Doc-title"/>
      </w:pPr>
      <w:r>
        <w:t>R2-1705975</w:t>
      </w:r>
      <w:r>
        <w:tab/>
      </w:r>
      <w:r w:rsidRPr="000975C9">
        <w:rPr>
          <w:rFonts w:hint="eastAsia"/>
          <w:lang w:eastAsia="ko-KR"/>
        </w:rPr>
        <w:t xml:space="preserve">Clarification for the </w:t>
      </w:r>
      <w:r w:rsidRPr="000975C9">
        <w:rPr>
          <w:lang w:eastAsia="ko-KR"/>
        </w:rPr>
        <w:t>UE Contention Resolution Identity MAC Control Elemen</w:t>
      </w:r>
      <w:r>
        <w:rPr>
          <w:lang w:eastAsia="ko-KR"/>
        </w:rPr>
        <w:tab/>
      </w:r>
      <w:r>
        <w:rPr>
          <w:lang w:eastAsia="ko-KR"/>
        </w:rPr>
        <w:tab/>
        <w:t>Samsung</w:t>
      </w:r>
      <w:r>
        <w:rPr>
          <w:lang w:eastAsia="ko-KR"/>
        </w:rPr>
        <w:tab/>
        <w:t>CR</w:t>
      </w:r>
      <w:r>
        <w:rPr>
          <w:lang w:eastAsia="ko-KR"/>
        </w:rPr>
        <w:tab/>
        <w:t>36.321</w:t>
      </w:r>
      <w:r>
        <w:rPr>
          <w:lang w:eastAsia="ko-KR"/>
        </w:rPr>
        <w:tab/>
        <w:t>14.2.0</w:t>
      </w:r>
      <w:r>
        <w:rPr>
          <w:lang w:eastAsia="ko-KR"/>
        </w:rPr>
        <w:tab/>
        <w:t>1053</w:t>
      </w:r>
      <w:r>
        <w:rPr>
          <w:lang w:eastAsia="ko-KR"/>
        </w:rPr>
        <w:tab/>
        <w:t>2</w:t>
      </w:r>
      <w:r>
        <w:rPr>
          <w:lang w:eastAsia="ko-KR"/>
        </w:rPr>
        <w:tab/>
        <w:t>F</w:t>
      </w:r>
      <w:r>
        <w:rPr>
          <w:lang w:eastAsia="ko-KR"/>
        </w:rPr>
        <w:tab/>
      </w:r>
      <w:r w:rsidRPr="000F0117">
        <w:t>Rel-14</w:t>
      </w:r>
      <w:r w:rsidRPr="000F0117">
        <w:rPr>
          <w:szCs w:val="16"/>
        </w:rPr>
        <w:tab/>
      </w:r>
      <w:r w:rsidRPr="000F0117">
        <w:t>LTE_eMob-Core</w:t>
      </w:r>
    </w:p>
    <w:p w14:paraId="1BF9AF62" w14:textId="77777777" w:rsidR="00D04535" w:rsidRPr="00D96642" w:rsidRDefault="00D04535" w:rsidP="00D04535">
      <w:pPr>
        <w:pStyle w:val="Doc-text2"/>
      </w:pPr>
      <w:r>
        <w:t>=&gt;</w:t>
      </w:r>
      <w:r>
        <w:tab/>
        <w:t>Agreed</w:t>
      </w:r>
    </w:p>
    <w:p w14:paraId="572B5C14" w14:textId="77777777" w:rsidR="00B34668" w:rsidRDefault="00B34668" w:rsidP="00B34668">
      <w:pPr>
        <w:pStyle w:val="Heading3"/>
      </w:pPr>
      <w:r w:rsidRPr="00041775">
        <w:t>8.6.1</w:t>
      </w:r>
      <w:r w:rsidRPr="00041775">
        <w:tab/>
        <w:t>RACH-less handover</w:t>
      </w:r>
    </w:p>
    <w:p w14:paraId="35785F8E" w14:textId="77777777" w:rsidR="00B34668" w:rsidRDefault="00B34668" w:rsidP="00B34668"/>
    <w:p w14:paraId="784F3E1F" w14:textId="77777777" w:rsidR="00093E9D" w:rsidRDefault="00093E9D" w:rsidP="00093E9D">
      <w:pPr>
        <w:pStyle w:val="Doc-title"/>
      </w:pPr>
      <w:r w:rsidRPr="000F0117">
        <w:t>R2-1705129</w:t>
      </w:r>
      <w:r w:rsidRPr="000F0117">
        <w:rPr>
          <w:szCs w:val="16"/>
        </w:rPr>
        <w:tab/>
        <w:t>Miscellaneous RRC corrections on mobility enhancement</w:t>
      </w:r>
      <w:r w:rsidRPr="000F0117">
        <w:rPr>
          <w:szCs w:val="16"/>
        </w:rPr>
        <w:tab/>
        <w:t>ZTE Corporation</w:t>
      </w:r>
      <w:r w:rsidRPr="000F0117">
        <w:rPr>
          <w:szCs w:val="16"/>
        </w:rPr>
        <w:tab/>
        <w:t>CR</w:t>
      </w:r>
      <w:r w:rsidRPr="000F0117">
        <w:rPr>
          <w:szCs w:val="16"/>
        </w:rPr>
        <w:tab/>
      </w:r>
      <w:r w:rsidRPr="000F0117">
        <w:t>36.331</w:t>
      </w:r>
      <w:r w:rsidRPr="000F0117">
        <w:rPr>
          <w:szCs w:val="16"/>
        </w:rPr>
        <w:tab/>
        <w:t>14.2.2</w:t>
      </w:r>
      <w:r w:rsidRPr="000F0117">
        <w:rPr>
          <w:szCs w:val="16"/>
        </w:rPr>
        <w:tab/>
        <w:t>2851</w:t>
      </w:r>
      <w:r>
        <w:rPr>
          <w:szCs w:val="16"/>
        </w:rPr>
        <w:tab/>
      </w:r>
      <w:r w:rsidRPr="000F0117">
        <w:rPr>
          <w:szCs w:val="16"/>
        </w:rPr>
        <w:t>F</w:t>
      </w:r>
      <w:r w:rsidRPr="000F0117">
        <w:rPr>
          <w:szCs w:val="16"/>
        </w:rPr>
        <w:tab/>
      </w:r>
      <w:r w:rsidRPr="000F0117">
        <w:t>Rel-14</w:t>
      </w:r>
      <w:r w:rsidRPr="000F0117">
        <w:rPr>
          <w:szCs w:val="16"/>
        </w:rPr>
        <w:tab/>
      </w:r>
      <w:r w:rsidRPr="000F0117">
        <w:t>LTE_eMob-Core</w:t>
      </w:r>
    </w:p>
    <w:p w14:paraId="487F8B07" w14:textId="0BE73A9C" w:rsidR="00093E9D" w:rsidRPr="00093E9D" w:rsidRDefault="00093E9D" w:rsidP="00093E9D">
      <w:pPr>
        <w:pStyle w:val="Doc-text2"/>
        <w:rPr>
          <w:b/>
        </w:rPr>
      </w:pPr>
      <w:r>
        <w:t>=&gt;</w:t>
      </w:r>
      <w:r>
        <w:tab/>
        <w:t xml:space="preserve">Remove the changes of the description of </w:t>
      </w:r>
      <w:proofErr w:type="spellStart"/>
      <w:r w:rsidRPr="00093E9D">
        <w:t>makeBeforeBreak</w:t>
      </w:r>
      <w:proofErr w:type="spellEnd"/>
      <w:r w:rsidRPr="00093E9D">
        <w:t xml:space="preserve"> and </w:t>
      </w:r>
      <w:proofErr w:type="spellStart"/>
      <w:r w:rsidRPr="00093E9D">
        <w:t>makeBeforeBreakSCG</w:t>
      </w:r>
      <w:proofErr w:type="spellEnd"/>
      <w:r w:rsidRPr="00093E9D">
        <w:t>.</w:t>
      </w:r>
      <w:r>
        <w:rPr>
          <w:b/>
        </w:rPr>
        <w:t xml:space="preserve"> </w:t>
      </w:r>
    </w:p>
    <w:p w14:paraId="1398CD71" w14:textId="36523F72" w:rsidR="00093E9D" w:rsidRPr="00093E9D" w:rsidRDefault="00093E9D" w:rsidP="00093E9D">
      <w:pPr>
        <w:pStyle w:val="ComeBack"/>
      </w:pPr>
      <w:r w:rsidRPr="00093E9D">
        <w:rPr>
          <w:b/>
        </w:rPr>
        <w:t>CB</w:t>
      </w:r>
      <w:r>
        <w:rPr>
          <w:b/>
        </w:rPr>
        <w:t>F</w:t>
      </w:r>
      <w:r w:rsidRPr="00093E9D">
        <w:rPr>
          <w:b/>
        </w:rPr>
        <w:t>:</w:t>
      </w:r>
      <w:r>
        <w:rPr>
          <w:b/>
        </w:rPr>
        <w:t xml:space="preserve"> </w:t>
      </w:r>
      <w:r w:rsidRPr="00093E9D">
        <w:t>=&gt;</w:t>
      </w:r>
      <w:r w:rsidRPr="00093E9D">
        <w:tab/>
      </w:r>
      <w:r>
        <w:t>Revised in R2-1706016 [1001]</w:t>
      </w:r>
    </w:p>
    <w:p w14:paraId="130F3548" w14:textId="33B3CBA8" w:rsidR="00093E9D" w:rsidRPr="00093E9D" w:rsidRDefault="00093E9D" w:rsidP="00093E9D">
      <w:pPr>
        <w:pStyle w:val="Doc-text2"/>
      </w:pPr>
    </w:p>
    <w:p w14:paraId="65F6A0D4" w14:textId="77777777" w:rsidR="00B34668" w:rsidRDefault="00B34668" w:rsidP="00B34668">
      <w:pPr>
        <w:pStyle w:val="Doc-title"/>
      </w:pPr>
      <w:r w:rsidRPr="000F0117">
        <w:t>R2-1704207</w:t>
      </w:r>
      <w:r w:rsidRPr="000F0117">
        <w:rPr>
          <w:szCs w:val="16"/>
        </w:rPr>
        <w:tab/>
        <w:t>Clarification to rach-Skip</w:t>
      </w:r>
      <w:r w:rsidRPr="000F0117">
        <w:rPr>
          <w:szCs w:val="16"/>
        </w:rPr>
        <w:tab/>
        <w:t>Nokia, Alcatel-Lucent Shanghai Bell</w:t>
      </w:r>
      <w:r w:rsidRPr="000F0117">
        <w:rPr>
          <w:szCs w:val="16"/>
        </w:rPr>
        <w:tab/>
        <w:t>discussion</w:t>
      </w:r>
      <w:r>
        <w:rPr>
          <w:szCs w:val="16"/>
        </w:rPr>
        <w:tab/>
      </w:r>
      <w:r w:rsidRPr="000F0117">
        <w:t>Rel-14</w:t>
      </w:r>
      <w:r w:rsidRPr="000F0117">
        <w:rPr>
          <w:szCs w:val="16"/>
        </w:rPr>
        <w:tab/>
      </w:r>
      <w:r w:rsidRPr="000F0117">
        <w:t>LTE_eMob-Core</w:t>
      </w:r>
    </w:p>
    <w:p w14:paraId="4433D40E" w14:textId="647C3D8C" w:rsidR="00093E9D" w:rsidRPr="00093E9D" w:rsidRDefault="00093E9D" w:rsidP="00093E9D">
      <w:pPr>
        <w:pStyle w:val="Doc-text2"/>
      </w:pPr>
      <w:r>
        <w:t>=&gt;</w:t>
      </w:r>
      <w:r>
        <w:tab/>
        <w:t>Noted</w:t>
      </w:r>
    </w:p>
    <w:p w14:paraId="4184C17A" w14:textId="77777777" w:rsidR="00B34668" w:rsidRDefault="00B34668" w:rsidP="00B34668">
      <w:pPr>
        <w:pStyle w:val="Doc-title"/>
      </w:pPr>
      <w:r w:rsidRPr="000F0117">
        <w:rPr>
          <w:szCs w:val="16"/>
        </w:rPr>
        <w:t>R2-1704208</w:t>
      </w:r>
      <w:r w:rsidRPr="000F0117">
        <w:rPr>
          <w:szCs w:val="16"/>
        </w:rPr>
        <w:tab/>
        <w:t>Clarification to rach-Skip</w:t>
      </w:r>
      <w:r w:rsidRPr="000F0117">
        <w:rPr>
          <w:szCs w:val="16"/>
        </w:rPr>
        <w:tab/>
        <w:t>Nokia, Alcatel-Lucent Shanghai Bell</w:t>
      </w:r>
      <w:r w:rsidRPr="000F0117">
        <w:rPr>
          <w:szCs w:val="16"/>
        </w:rPr>
        <w:tab/>
        <w:t>discussion</w:t>
      </w:r>
      <w:r w:rsidRPr="000F0117">
        <w:rPr>
          <w:szCs w:val="16"/>
        </w:rPr>
        <w:tab/>
      </w:r>
      <w:r w:rsidRPr="000F0117">
        <w:t>36.331</w:t>
      </w:r>
      <w:r>
        <w:rPr>
          <w:szCs w:val="16"/>
        </w:rPr>
        <w:tab/>
      </w:r>
      <w:r w:rsidRPr="000F0117">
        <w:t>Rel-14</w:t>
      </w:r>
      <w:r w:rsidRPr="000F0117">
        <w:rPr>
          <w:szCs w:val="16"/>
        </w:rPr>
        <w:tab/>
      </w:r>
      <w:r w:rsidRPr="000F0117">
        <w:t>LTE_eMob-Core</w:t>
      </w:r>
    </w:p>
    <w:p w14:paraId="1CFF44B5" w14:textId="77777777" w:rsidR="00B34668" w:rsidRPr="00AF4922" w:rsidRDefault="00B34668" w:rsidP="00B34668">
      <w:pPr>
        <w:pStyle w:val="Doc-text2"/>
      </w:pPr>
      <w:r>
        <w:t>=&gt; Withdrawn</w:t>
      </w:r>
    </w:p>
    <w:p w14:paraId="07FB9000" w14:textId="77777777" w:rsidR="00B34668" w:rsidRDefault="00B34668" w:rsidP="00B34668">
      <w:pPr>
        <w:pStyle w:val="Doc-title"/>
      </w:pPr>
      <w:r w:rsidRPr="000F0117">
        <w:t>R2-1704744</w:t>
      </w:r>
      <w:r w:rsidRPr="000F0117">
        <w:rPr>
          <w:szCs w:val="16"/>
        </w:rPr>
        <w:tab/>
        <w:t>Clarification to rach-Skip</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2825</w:t>
      </w:r>
      <w:r>
        <w:rPr>
          <w:szCs w:val="16"/>
        </w:rPr>
        <w:tab/>
      </w:r>
      <w:r w:rsidRPr="000F0117">
        <w:rPr>
          <w:szCs w:val="16"/>
        </w:rPr>
        <w:t>F</w:t>
      </w:r>
      <w:r w:rsidRPr="000F0117">
        <w:rPr>
          <w:szCs w:val="16"/>
        </w:rPr>
        <w:tab/>
      </w:r>
      <w:r w:rsidRPr="000F0117">
        <w:t>Rel-14</w:t>
      </w:r>
      <w:r w:rsidRPr="000F0117">
        <w:rPr>
          <w:szCs w:val="16"/>
        </w:rPr>
        <w:tab/>
      </w:r>
      <w:r w:rsidRPr="000F0117">
        <w:t>LTE_eMob-Core</w:t>
      </w:r>
    </w:p>
    <w:p w14:paraId="67125292" w14:textId="4C4FCB00" w:rsidR="00093E9D" w:rsidRPr="00093E9D" w:rsidRDefault="00093E9D" w:rsidP="00093E9D">
      <w:pPr>
        <w:pStyle w:val="Doc-text2"/>
      </w:pPr>
      <w:r>
        <w:t>=&gt;</w:t>
      </w:r>
      <w:r>
        <w:tab/>
        <w:t>Not pursued.</w:t>
      </w:r>
    </w:p>
    <w:p w14:paraId="58D004F9" w14:textId="77777777" w:rsidR="00B34668" w:rsidRDefault="00B34668" w:rsidP="00B34668">
      <w:pPr>
        <w:pStyle w:val="Doc-title"/>
      </w:pPr>
      <w:r w:rsidRPr="000F0117">
        <w:t>R2-1705805</w:t>
      </w:r>
      <w:r w:rsidRPr="000F0117">
        <w:rPr>
          <w:szCs w:val="16"/>
        </w:rPr>
        <w:tab/>
        <w:t>Correction of RACH-less handover</w:t>
      </w:r>
      <w:r w:rsidRPr="000F0117">
        <w:rPr>
          <w:szCs w:val="16"/>
        </w:rPr>
        <w:tab/>
        <w:t>Kyocera</w:t>
      </w:r>
      <w:r w:rsidRPr="000F0117">
        <w:rPr>
          <w:szCs w:val="16"/>
        </w:rPr>
        <w:tab/>
        <w:t>CR</w:t>
      </w:r>
      <w:r w:rsidRPr="000F0117">
        <w:rPr>
          <w:szCs w:val="16"/>
        </w:rPr>
        <w:tab/>
      </w:r>
      <w:r w:rsidRPr="000F0117">
        <w:t>36.300</w:t>
      </w:r>
      <w:r w:rsidRPr="000F0117">
        <w:rPr>
          <w:szCs w:val="16"/>
        </w:rPr>
        <w:tab/>
        <w:t>14.2.0</w:t>
      </w:r>
      <w:r w:rsidRPr="000F0117">
        <w:rPr>
          <w:szCs w:val="16"/>
        </w:rPr>
        <w:tab/>
        <w:t>1032</w:t>
      </w:r>
      <w:r>
        <w:rPr>
          <w:szCs w:val="16"/>
        </w:rPr>
        <w:tab/>
      </w:r>
      <w:r w:rsidRPr="000F0117">
        <w:rPr>
          <w:szCs w:val="16"/>
        </w:rPr>
        <w:t>F</w:t>
      </w:r>
      <w:r w:rsidRPr="000F0117">
        <w:rPr>
          <w:szCs w:val="16"/>
        </w:rPr>
        <w:tab/>
      </w:r>
      <w:r w:rsidRPr="000F0117">
        <w:t>Rel-14</w:t>
      </w:r>
      <w:r w:rsidRPr="000F0117">
        <w:rPr>
          <w:szCs w:val="16"/>
        </w:rPr>
        <w:tab/>
      </w:r>
      <w:r w:rsidRPr="000F0117">
        <w:t>LTE_eMob-Core</w:t>
      </w:r>
    </w:p>
    <w:p w14:paraId="2C2B92B2" w14:textId="5C68B037" w:rsidR="00093E9D" w:rsidRDefault="00093E9D" w:rsidP="00093E9D">
      <w:pPr>
        <w:pStyle w:val="Doc-text2"/>
      </w:pPr>
      <w:r>
        <w:t>-</w:t>
      </w:r>
      <w:r>
        <w:tab/>
        <w:t>Samsung see some value on this change.</w:t>
      </w:r>
    </w:p>
    <w:p w14:paraId="373D1EAC" w14:textId="507C008B" w:rsidR="00093E9D" w:rsidRDefault="00093E9D" w:rsidP="00093E9D">
      <w:pPr>
        <w:pStyle w:val="Doc-text2"/>
      </w:pPr>
      <w:r>
        <w:t>-</w:t>
      </w:r>
      <w:r>
        <w:tab/>
      </w:r>
      <w:proofErr w:type="gramStart"/>
      <w:r>
        <w:t>Nokia</w:t>
      </w:r>
      <w:proofErr w:type="gramEnd"/>
      <w:r>
        <w:t xml:space="preserve"> seem it is necessary.</w:t>
      </w:r>
    </w:p>
    <w:p w14:paraId="402DC6B0" w14:textId="13394044" w:rsidR="00093E9D" w:rsidRPr="00093E9D" w:rsidRDefault="00093E9D" w:rsidP="00093E9D">
      <w:pPr>
        <w:pStyle w:val="ComeBack"/>
      </w:pPr>
      <w:r w:rsidRPr="00093E9D">
        <w:rPr>
          <w:b/>
        </w:rPr>
        <w:t>CB</w:t>
      </w:r>
      <w:r>
        <w:rPr>
          <w:b/>
        </w:rPr>
        <w:t>F</w:t>
      </w:r>
      <w:r w:rsidRPr="00093E9D">
        <w:rPr>
          <w:b/>
        </w:rPr>
        <w:t>:</w:t>
      </w:r>
      <w:r>
        <w:rPr>
          <w:b/>
        </w:rPr>
        <w:t xml:space="preserve"> </w:t>
      </w:r>
      <w:r>
        <w:t>=&gt;</w:t>
      </w:r>
      <w:r>
        <w:tab/>
        <w:t>Revised in R2-</w:t>
      </w:r>
      <w:proofErr w:type="gramStart"/>
      <w:r>
        <w:t>1706017.[</w:t>
      </w:r>
      <w:proofErr w:type="gramEnd"/>
      <w:r>
        <w:t>1002]</w:t>
      </w:r>
    </w:p>
    <w:p w14:paraId="3F5BAE68" w14:textId="77777777" w:rsidR="00B34668" w:rsidRPr="00D96642" w:rsidRDefault="00B34668" w:rsidP="00B34668"/>
    <w:p w14:paraId="3B3E9F7A" w14:textId="77777777" w:rsidR="00B34668" w:rsidRPr="00041775" w:rsidRDefault="00B34668" w:rsidP="00B34668">
      <w:pPr>
        <w:pStyle w:val="Heading3"/>
      </w:pPr>
      <w:r w:rsidRPr="00041775">
        <w:lastRenderedPageBreak/>
        <w:t>8.6.2</w:t>
      </w:r>
      <w:r w:rsidRPr="00041775">
        <w:tab/>
        <w:t>Make before break handover</w:t>
      </w:r>
    </w:p>
    <w:p w14:paraId="6C78E109" w14:textId="77777777" w:rsidR="00B34668" w:rsidRPr="00041775" w:rsidRDefault="00B34668" w:rsidP="00B34668">
      <w:pPr>
        <w:pStyle w:val="Heading3"/>
      </w:pPr>
      <w:r w:rsidRPr="00041775">
        <w:t>8.6.3</w:t>
      </w:r>
      <w:r w:rsidRPr="00041775">
        <w:tab/>
        <w:t>Other</w:t>
      </w:r>
    </w:p>
    <w:p w14:paraId="1B382256" w14:textId="77777777" w:rsidR="00B34668" w:rsidRPr="00041775" w:rsidRDefault="00B34668" w:rsidP="00B34668">
      <w:pPr>
        <w:pStyle w:val="Heading2"/>
      </w:pPr>
      <w:r w:rsidRPr="00041775">
        <w:t>8.10</w:t>
      </w:r>
      <w:r w:rsidRPr="00041775">
        <w:tab/>
        <w:t xml:space="preserve">WI: </w:t>
      </w:r>
      <w:proofErr w:type="spellStart"/>
      <w:r w:rsidRPr="00041775">
        <w:t>eMBMS</w:t>
      </w:r>
      <w:proofErr w:type="spellEnd"/>
      <w:r w:rsidRPr="00041775">
        <w:t xml:space="preserve"> enhancements for LTE</w:t>
      </w:r>
    </w:p>
    <w:p w14:paraId="5389EDB8" w14:textId="77777777" w:rsidR="00B34668" w:rsidRPr="00041775" w:rsidRDefault="00B34668" w:rsidP="00B34668">
      <w:pPr>
        <w:pStyle w:val="Comments"/>
        <w:rPr>
          <w:noProof w:val="0"/>
        </w:rPr>
      </w:pPr>
      <w:r w:rsidRPr="00041775">
        <w:rPr>
          <w:noProof w:val="0"/>
        </w:rPr>
        <w:t>(MBMS_LTE_enh2-Core; leading WG: RAN1; REL-14; started: Mar. 16; target: Jun. 17; WID:</w:t>
      </w:r>
      <w:hyperlink r:id="rId10" w:tooltip="http://www.3gpp.org/ftp/tsg_ran/TSG_RAN/TSGR_74DocsRP-162231.zip" w:history="1">
        <w:r w:rsidRPr="00041775">
          <w:rPr>
            <w:rStyle w:val="Hyperlink"/>
            <w:noProof w:val="0"/>
          </w:rPr>
          <w:t>RP-162231</w:t>
        </w:r>
      </w:hyperlink>
      <w:r w:rsidRPr="00041775">
        <w:rPr>
          <w:noProof w:val="0"/>
        </w:rPr>
        <w:t>)</w:t>
      </w:r>
    </w:p>
    <w:p w14:paraId="6D7199B0" w14:textId="77777777" w:rsidR="00B34668" w:rsidRPr="00041775" w:rsidRDefault="00B34668" w:rsidP="00B34668">
      <w:pPr>
        <w:pStyle w:val="Comments"/>
        <w:rPr>
          <w:noProof w:val="0"/>
        </w:rPr>
      </w:pPr>
      <w:r w:rsidRPr="00041775">
        <w:rPr>
          <w:noProof w:val="0"/>
        </w:rPr>
        <w:t>This agenda item is for correction CRs to the WI that is completed from RAN2 point of view.</w:t>
      </w:r>
    </w:p>
    <w:p w14:paraId="3A21D9B7" w14:textId="77777777" w:rsidR="00B34668" w:rsidRDefault="00B34668" w:rsidP="00B34668">
      <w:pPr>
        <w:pStyle w:val="Comments-red"/>
      </w:pPr>
      <w:r w:rsidRPr="00041775">
        <w:t>Documents in this agenda item will be handled in the LTE Break Out session</w:t>
      </w:r>
    </w:p>
    <w:p w14:paraId="3FAA2729" w14:textId="77777777" w:rsidR="00B34668" w:rsidRPr="00D96642" w:rsidRDefault="00B34668" w:rsidP="00B34668">
      <w:pPr>
        <w:pStyle w:val="Comments-red"/>
        <w:rPr>
          <w:color w:val="auto"/>
        </w:rPr>
      </w:pPr>
    </w:p>
    <w:p w14:paraId="356017BA" w14:textId="77777777" w:rsidR="00093E9D" w:rsidRPr="00C70D09" w:rsidRDefault="00093E9D" w:rsidP="00093E9D">
      <w:pPr>
        <w:pStyle w:val="Doc-title"/>
        <w:rPr>
          <w:rFonts w:ascii="Times New Roman" w:hAnsi="Times New Roman"/>
          <w:sz w:val="24"/>
          <w:lang w:val="en-US" w:eastAsia="zh-CN"/>
        </w:rPr>
      </w:pPr>
      <w:r w:rsidRPr="00C70D09">
        <w:rPr>
          <w:lang w:val="en-US" w:eastAsia="zh-CN"/>
        </w:rPr>
        <w:t>R2-1706042 Miscellaneous feMBMS corrections and clarifications resulting from ASN.1 review Ericsson Nokia, Alcatel-Lu</w:t>
      </w:r>
      <w:r>
        <w:rPr>
          <w:lang w:val="en-US" w:eastAsia="zh-CN"/>
        </w:rPr>
        <w:t>cent Shanghai Bell</w:t>
      </w:r>
      <w:r>
        <w:rPr>
          <w:lang w:val="en-US" w:eastAsia="zh-CN"/>
        </w:rPr>
        <w:tab/>
        <w:t>CR</w:t>
      </w:r>
      <w:r>
        <w:rPr>
          <w:lang w:val="en-US" w:eastAsia="zh-CN"/>
        </w:rPr>
        <w:tab/>
        <w:t>36.331</w:t>
      </w:r>
      <w:r>
        <w:rPr>
          <w:lang w:val="en-US" w:eastAsia="zh-CN"/>
        </w:rPr>
        <w:tab/>
      </w:r>
      <w:r w:rsidRPr="00C70D09">
        <w:rPr>
          <w:lang w:val="en-US" w:eastAsia="zh-CN"/>
        </w:rPr>
        <w:t>14.2.1</w:t>
      </w:r>
      <w:r>
        <w:rPr>
          <w:lang w:val="en-US" w:eastAsia="zh-CN"/>
        </w:rPr>
        <w:tab/>
      </w:r>
      <w:r w:rsidRPr="00C70D09">
        <w:rPr>
          <w:lang w:val="en-US" w:eastAsia="zh-CN"/>
        </w:rPr>
        <w:t>2873r1</w:t>
      </w:r>
      <w:r>
        <w:rPr>
          <w:lang w:val="en-US" w:eastAsia="zh-CN"/>
        </w:rPr>
        <w:tab/>
      </w:r>
      <w:r w:rsidRPr="00C70D09">
        <w:rPr>
          <w:lang w:val="en-US" w:eastAsia="zh-CN"/>
        </w:rPr>
        <w:t>F</w:t>
      </w:r>
      <w:r>
        <w:rPr>
          <w:lang w:val="en-US" w:eastAsia="zh-CN"/>
        </w:rPr>
        <w:tab/>
      </w:r>
      <w:r w:rsidRPr="00C70D09">
        <w:rPr>
          <w:lang w:val="en-US" w:eastAsia="zh-CN"/>
        </w:rPr>
        <w:t>Rel-14 MBMS_LTE_enh2-Core</w:t>
      </w:r>
    </w:p>
    <w:p w14:paraId="2A846D41" w14:textId="4FCA9244" w:rsidR="00093E9D" w:rsidRPr="00093E9D" w:rsidRDefault="00093E9D" w:rsidP="00093E9D">
      <w:pPr>
        <w:pStyle w:val="Doc-text2"/>
        <w:rPr>
          <w:lang w:val="en-US"/>
        </w:rPr>
      </w:pPr>
      <w:r>
        <w:rPr>
          <w:lang w:val="en-US"/>
        </w:rPr>
        <w:t>=&gt;</w:t>
      </w:r>
      <w:r>
        <w:rPr>
          <w:lang w:val="en-US"/>
        </w:rPr>
        <w:tab/>
        <w:t>Agreed</w:t>
      </w:r>
    </w:p>
    <w:p w14:paraId="7DAD1606" w14:textId="77777777" w:rsidR="00B34668" w:rsidRDefault="00B34668" w:rsidP="00B34668">
      <w:pPr>
        <w:pStyle w:val="Doc-title"/>
      </w:pPr>
      <w:r w:rsidRPr="000F0117">
        <w:t>R2-1704323</w:t>
      </w:r>
      <w:r w:rsidRPr="000F0117">
        <w:rPr>
          <w:szCs w:val="16"/>
        </w:rPr>
        <w:tab/>
        <w:t>Missing MBSFN subframes configurations</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2812</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7799CB69" w14:textId="0F2B3EB6" w:rsidR="008434CC" w:rsidRPr="008434CC" w:rsidRDefault="008434CC" w:rsidP="008434CC">
      <w:pPr>
        <w:pStyle w:val="Doc-text2"/>
      </w:pPr>
      <w:r>
        <w:t>=&gt;</w:t>
      </w:r>
      <w:r>
        <w:tab/>
        <w:t>Not treated</w:t>
      </w:r>
    </w:p>
    <w:p w14:paraId="26256AF4" w14:textId="77777777" w:rsidR="00093E9D" w:rsidRDefault="00093E9D" w:rsidP="00093E9D">
      <w:pPr>
        <w:pStyle w:val="Doc-title"/>
      </w:pPr>
      <w:r w:rsidRPr="000F0117">
        <w:t>R2-1705421</w:t>
      </w:r>
      <w:r w:rsidRPr="000F0117">
        <w:rPr>
          <w:szCs w:val="16"/>
        </w:rPr>
        <w:tab/>
        <w:t>Miscellaneous feMBMS corrections and clarifications resulting from ASN.1 review</w:t>
      </w:r>
      <w:r w:rsidRPr="000F0117">
        <w:rPr>
          <w:szCs w:val="16"/>
        </w:rPr>
        <w:tab/>
        <w:t>Ericsson</w:t>
      </w:r>
      <w:r w:rsidRPr="000F0117">
        <w:rPr>
          <w:szCs w:val="16"/>
        </w:rPr>
        <w:tab/>
        <w:t>CR</w:t>
      </w:r>
      <w:r w:rsidRPr="000F0117">
        <w:rPr>
          <w:szCs w:val="16"/>
        </w:rPr>
        <w:tab/>
      </w:r>
      <w:r w:rsidRPr="000F0117">
        <w:t>36.331</w:t>
      </w:r>
      <w:r w:rsidRPr="000F0117">
        <w:rPr>
          <w:szCs w:val="16"/>
        </w:rPr>
        <w:tab/>
        <w:t>14.2.1</w:t>
      </w:r>
      <w:r w:rsidRPr="000F0117">
        <w:rPr>
          <w:szCs w:val="16"/>
        </w:rPr>
        <w:tab/>
        <w:t>2873</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427B0E7D" w14:textId="683277FC" w:rsidR="00093E9D" w:rsidRDefault="008434CC" w:rsidP="00093E9D">
      <w:pPr>
        <w:pStyle w:val="Doc-text2"/>
      </w:pPr>
      <w:r>
        <w:t>=&gt;</w:t>
      </w:r>
      <w:r>
        <w:tab/>
        <w:t>Not treated</w:t>
      </w:r>
    </w:p>
    <w:p w14:paraId="2F73551A" w14:textId="77777777" w:rsidR="00093E9D" w:rsidRPr="000F0117" w:rsidRDefault="00093E9D" w:rsidP="00093E9D">
      <w:pPr>
        <w:pStyle w:val="Doc-title"/>
        <w:rPr>
          <w:szCs w:val="16"/>
        </w:rPr>
      </w:pPr>
      <w:r w:rsidRPr="000F0117">
        <w:t>R2-1705424</w:t>
      </w:r>
      <w:r w:rsidRPr="000F0117">
        <w:rPr>
          <w:szCs w:val="16"/>
        </w:rPr>
        <w:tab/>
        <w:t>UE capabilities for feMBMS</w:t>
      </w:r>
      <w:r w:rsidRPr="000F0117">
        <w:rPr>
          <w:szCs w:val="16"/>
        </w:rPr>
        <w:tab/>
        <w:t>Ericsson</w:t>
      </w:r>
      <w:r w:rsidRPr="000F0117">
        <w:rPr>
          <w:szCs w:val="16"/>
        </w:rPr>
        <w:tab/>
        <w:t>CR</w:t>
      </w:r>
      <w:r w:rsidRPr="000F0117">
        <w:rPr>
          <w:szCs w:val="16"/>
        </w:rPr>
        <w:tab/>
      </w:r>
      <w:r w:rsidRPr="000F0117">
        <w:t>36.331</w:t>
      </w:r>
      <w:r w:rsidRPr="000F0117">
        <w:rPr>
          <w:szCs w:val="16"/>
        </w:rPr>
        <w:tab/>
        <w:t>14.2.1</w:t>
      </w:r>
      <w:r w:rsidRPr="000F0117">
        <w:rPr>
          <w:szCs w:val="16"/>
        </w:rPr>
        <w:tab/>
        <w:t>2874</w:t>
      </w:r>
      <w:r>
        <w:rPr>
          <w:szCs w:val="16"/>
        </w:rPr>
        <w:tab/>
      </w:r>
      <w:r w:rsidRPr="000F0117">
        <w:rPr>
          <w:szCs w:val="16"/>
        </w:rPr>
        <w:t>B</w:t>
      </w:r>
      <w:r w:rsidRPr="000F0117">
        <w:rPr>
          <w:szCs w:val="16"/>
        </w:rPr>
        <w:tab/>
      </w:r>
      <w:r w:rsidRPr="000F0117">
        <w:t>Rel-14</w:t>
      </w:r>
      <w:r w:rsidRPr="000F0117">
        <w:rPr>
          <w:szCs w:val="16"/>
        </w:rPr>
        <w:tab/>
      </w:r>
      <w:r w:rsidRPr="000F0117">
        <w:t>MBMS_LTE_enh2-Core</w:t>
      </w:r>
    </w:p>
    <w:p w14:paraId="39584D8D" w14:textId="2260FFC3" w:rsidR="00093E9D" w:rsidRPr="00093E9D" w:rsidRDefault="00093E9D" w:rsidP="00093E9D">
      <w:pPr>
        <w:pStyle w:val="ComeBack"/>
      </w:pPr>
      <w:r w:rsidRPr="00093E9D">
        <w:rPr>
          <w:b/>
        </w:rPr>
        <w:t>CB</w:t>
      </w:r>
      <w:r>
        <w:rPr>
          <w:b/>
        </w:rPr>
        <w:t>F</w:t>
      </w:r>
      <w:r w:rsidRPr="00093E9D">
        <w:rPr>
          <w:b/>
        </w:rPr>
        <w:t>:</w:t>
      </w:r>
      <w:r>
        <w:rPr>
          <w:b/>
        </w:rPr>
        <w:t xml:space="preserve"> </w:t>
      </w:r>
      <w:r>
        <w:t>=&gt;</w:t>
      </w:r>
      <w:r>
        <w:tab/>
        <w:t>Revised in R2-</w:t>
      </w:r>
      <w:proofErr w:type="gramStart"/>
      <w:r>
        <w:t>1706018.[</w:t>
      </w:r>
      <w:proofErr w:type="gramEnd"/>
      <w:r>
        <w:t>1003]</w:t>
      </w:r>
    </w:p>
    <w:p w14:paraId="7432E4FB" w14:textId="77777777" w:rsidR="00B34668" w:rsidRDefault="00B34668" w:rsidP="00B34668">
      <w:pPr>
        <w:pStyle w:val="Doc-title"/>
      </w:pPr>
      <w:r w:rsidRPr="000F0117">
        <w:t>R2-1705422</w:t>
      </w:r>
      <w:r w:rsidRPr="000F0117">
        <w:rPr>
          <w:szCs w:val="16"/>
        </w:rPr>
        <w:tab/>
        <w:t>SI-RNTI number correction for feMBMS</w:t>
      </w:r>
      <w:r w:rsidRPr="000F0117">
        <w:rPr>
          <w:szCs w:val="16"/>
        </w:rPr>
        <w:tab/>
        <w:t>Ericsson</w:t>
      </w:r>
      <w:r w:rsidRPr="000F0117">
        <w:rPr>
          <w:szCs w:val="16"/>
        </w:rPr>
        <w:tab/>
        <w:t>CR</w:t>
      </w:r>
      <w:r w:rsidRPr="000F0117">
        <w:rPr>
          <w:szCs w:val="16"/>
        </w:rPr>
        <w:tab/>
      </w:r>
      <w:r w:rsidRPr="000F0117">
        <w:t>36.321</w:t>
      </w:r>
      <w:r w:rsidRPr="000F0117">
        <w:rPr>
          <w:szCs w:val="16"/>
        </w:rPr>
        <w:tab/>
        <w:t>14.2.0</w:t>
      </w:r>
      <w:r w:rsidRPr="000F0117">
        <w:rPr>
          <w:szCs w:val="16"/>
        </w:rPr>
        <w:tab/>
        <w:t>1109</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7E40A7D0" w14:textId="33CA2109" w:rsidR="00093E9D" w:rsidRPr="00093E9D" w:rsidRDefault="00093E9D" w:rsidP="00093E9D">
      <w:pPr>
        <w:pStyle w:val="Doc-text2"/>
      </w:pPr>
      <w:r>
        <w:t>=&gt;</w:t>
      </w:r>
      <w:r>
        <w:tab/>
        <w:t>Agreed</w:t>
      </w:r>
    </w:p>
    <w:p w14:paraId="5F875450" w14:textId="77777777" w:rsidR="00B34668" w:rsidRDefault="00B34668" w:rsidP="00B34668">
      <w:pPr>
        <w:pStyle w:val="Doc-title"/>
      </w:pPr>
      <w:r w:rsidRPr="000F0117">
        <w:t>R2-1705423</w:t>
      </w:r>
      <w:r w:rsidRPr="000F0117">
        <w:rPr>
          <w:szCs w:val="16"/>
        </w:rPr>
        <w:tab/>
        <w:t>Introduction of FeMBMS to 36.306</w:t>
      </w:r>
      <w:r w:rsidRPr="000F0117">
        <w:rPr>
          <w:szCs w:val="16"/>
        </w:rPr>
        <w:tab/>
        <w:t>Ericsson</w:t>
      </w:r>
      <w:r w:rsidRPr="000F0117">
        <w:rPr>
          <w:szCs w:val="16"/>
        </w:rPr>
        <w:tab/>
        <w:t>CR</w:t>
      </w:r>
      <w:r w:rsidRPr="000F0117">
        <w:rPr>
          <w:szCs w:val="16"/>
        </w:rPr>
        <w:tab/>
      </w:r>
      <w:r w:rsidRPr="000F0117">
        <w:t>36.306</w:t>
      </w:r>
      <w:r w:rsidRPr="000F0117">
        <w:rPr>
          <w:szCs w:val="16"/>
        </w:rPr>
        <w:tab/>
        <w:t>14.2.0</w:t>
      </w:r>
      <w:r w:rsidRPr="000F0117">
        <w:rPr>
          <w:szCs w:val="16"/>
        </w:rPr>
        <w:tab/>
        <w:t>1470</w:t>
      </w:r>
      <w:r>
        <w:rPr>
          <w:szCs w:val="16"/>
        </w:rPr>
        <w:tab/>
      </w:r>
      <w:r w:rsidRPr="000F0117">
        <w:rPr>
          <w:szCs w:val="16"/>
        </w:rPr>
        <w:t>B</w:t>
      </w:r>
      <w:r w:rsidRPr="000F0117">
        <w:rPr>
          <w:szCs w:val="16"/>
        </w:rPr>
        <w:tab/>
      </w:r>
      <w:r w:rsidRPr="000F0117">
        <w:t>Rel-14</w:t>
      </w:r>
      <w:r w:rsidRPr="000F0117">
        <w:rPr>
          <w:szCs w:val="16"/>
        </w:rPr>
        <w:tab/>
      </w:r>
      <w:r w:rsidRPr="000F0117">
        <w:t>MBMS_LTE_enh2-Core</w:t>
      </w:r>
    </w:p>
    <w:p w14:paraId="6FC943AE" w14:textId="1DF65253" w:rsidR="00093E9D" w:rsidRPr="00093E9D" w:rsidRDefault="00093E9D" w:rsidP="00093E9D">
      <w:pPr>
        <w:pStyle w:val="ComeBack"/>
      </w:pPr>
      <w:r w:rsidRPr="00093E9D">
        <w:rPr>
          <w:b/>
        </w:rPr>
        <w:t>CB</w:t>
      </w:r>
      <w:r>
        <w:rPr>
          <w:b/>
        </w:rPr>
        <w:t>F</w:t>
      </w:r>
      <w:r w:rsidRPr="00093E9D">
        <w:rPr>
          <w:b/>
        </w:rPr>
        <w:t>:</w:t>
      </w:r>
      <w:r>
        <w:rPr>
          <w:b/>
        </w:rPr>
        <w:t xml:space="preserve"> </w:t>
      </w:r>
      <w:r>
        <w:t>=&gt;</w:t>
      </w:r>
      <w:r>
        <w:tab/>
        <w:t>Revised in R2-</w:t>
      </w:r>
      <w:proofErr w:type="gramStart"/>
      <w:r>
        <w:t>1706019.[</w:t>
      </w:r>
      <w:proofErr w:type="gramEnd"/>
      <w:r>
        <w:t>1003]</w:t>
      </w:r>
    </w:p>
    <w:p w14:paraId="3B0A0CE6" w14:textId="77777777" w:rsidR="00B34668" w:rsidRDefault="00B34668" w:rsidP="00B34668">
      <w:pPr>
        <w:pStyle w:val="Doc-title"/>
      </w:pPr>
      <w:r w:rsidRPr="000F0117">
        <w:t>R2-1705740</w:t>
      </w:r>
      <w:r w:rsidRPr="000F0117">
        <w:rPr>
          <w:szCs w:val="16"/>
        </w:rPr>
        <w:tab/>
        <w:t>Correction to Downlink Reception Type Combinations for FeMBMS</w:t>
      </w:r>
      <w:r w:rsidRPr="000F0117">
        <w:rPr>
          <w:szCs w:val="16"/>
        </w:rPr>
        <w:tab/>
        <w:t>Qualcomm</w:t>
      </w:r>
      <w:r w:rsidRPr="000F0117">
        <w:rPr>
          <w:szCs w:val="16"/>
        </w:rPr>
        <w:tab/>
        <w:t>CR</w:t>
      </w:r>
      <w:r w:rsidRPr="000F0117">
        <w:rPr>
          <w:szCs w:val="16"/>
        </w:rPr>
        <w:tab/>
      </w:r>
      <w:r w:rsidRPr="000F0117">
        <w:t>36.302</w:t>
      </w:r>
      <w:r w:rsidRPr="000F0117">
        <w:rPr>
          <w:szCs w:val="16"/>
        </w:rPr>
        <w:tab/>
        <w:t>14.2.0</w:t>
      </w:r>
      <w:r w:rsidRPr="000F0117">
        <w:rPr>
          <w:szCs w:val="16"/>
        </w:rPr>
        <w:tab/>
        <w:t>1112</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1C9D4D1D" w14:textId="08485C8E" w:rsidR="00093E9D" w:rsidRPr="00093E9D" w:rsidRDefault="00093E9D" w:rsidP="00093E9D">
      <w:pPr>
        <w:pStyle w:val="ComeBack"/>
      </w:pPr>
      <w:r w:rsidRPr="00093E9D">
        <w:rPr>
          <w:b/>
        </w:rPr>
        <w:t>CB</w:t>
      </w:r>
      <w:r>
        <w:rPr>
          <w:b/>
        </w:rPr>
        <w:t>F</w:t>
      </w:r>
      <w:r w:rsidRPr="00093E9D">
        <w:rPr>
          <w:b/>
        </w:rPr>
        <w:t>:</w:t>
      </w:r>
      <w:r>
        <w:rPr>
          <w:b/>
        </w:rPr>
        <w:t xml:space="preserve"> </w:t>
      </w:r>
      <w:r>
        <w:t>=&gt;</w:t>
      </w:r>
      <w:r>
        <w:tab/>
        <w:t>Revised in R2-</w:t>
      </w:r>
      <w:proofErr w:type="gramStart"/>
      <w:r>
        <w:t>1706020.[</w:t>
      </w:r>
      <w:proofErr w:type="gramEnd"/>
      <w:r>
        <w:t>1004]</w:t>
      </w:r>
    </w:p>
    <w:p w14:paraId="0B9DA5C1" w14:textId="77777777" w:rsidR="00B34668" w:rsidRPr="000F0117" w:rsidRDefault="00B34668" w:rsidP="00B34668">
      <w:pPr>
        <w:pStyle w:val="Doc-title"/>
        <w:rPr>
          <w:szCs w:val="16"/>
        </w:rPr>
      </w:pPr>
      <w:r w:rsidRPr="000F0117">
        <w:t>R2-1705741</w:t>
      </w:r>
      <w:r w:rsidRPr="000F0117">
        <w:rPr>
          <w:szCs w:val="16"/>
        </w:rPr>
        <w:tab/>
        <w:t>Correction to Reselection priorities handling for FeMBMS</w:t>
      </w:r>
      <w:r w:rsidRPr="000F0117">
        <w:rPr>
          <w:szCs w:val="16"/>
        </w:rPr>
        <w:tab/>
        <w:t>Qualcomm</w:t>
      </w:r>
      <w:r w:rsidRPr="000F0117">
        <w:rPr>
          <w:szCs w:val="16"/>
        </w:rPr>
        <w:tab/>
        <w:t>CR</w:t>
      </w:r>
      <w:r w:rsidRPr="000F0117">
        <w:rPr>
          <w:szCs w:val="16"/>
        </w:rPr>
        <w:tab/>
      </w:r>
      <w:r w:rsidRPr="000F0117">
        <w:t>36.304</w:t>
      </w:r>
      <w:r w:rsidRPr="000F0117">
        <w:rPr>
          <w:szCs w:val="16"/>
        </w:rPr>
        <w:tab/>
        <w:t>14.2.0</w:t>
      </w:r>
      <w:r w:rsidRPr="000F0117">
        <w:rPr>
          <w:szCs w:val="16"/>
        </w:rPr>
        <w:tab/>
        <w:t>0380</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70BB6D79" w14:textId="39E42CC7" w:rsidR="00093E9D" w:rsidRPr="00093E9D" w:rsidRDefault="00093E9D" w:rsidP="00093E9D">
      <w:pPr>
        <w:pStyle w:val="ComeBack"/>
      </w:pPr>
      <w:r w:rsidRPr="00093E9D">
        <w:rPr>
          <w:b/>
        </w:rPr>
        <w:t>CB</w:t>
      </w:r>
      <w:r>
        <w:rPr>
          <w:b/>
        </w:rPr>
        <w:t>F</w:t>
      </w:r>
      <w:r w:rsidRPr="00093E9D">
        <w:rPr>
          <w:b/>
        </w:rPr>
        <w:t>:</w:t>
      </w:r>
      <w:r>
        <w:rPr>
          <w:b/>
        </w:rPr>
        <w:t xml:space="preserve"> </w:t>
      </w:r>
      <w:r>
        <w:t>=&gt;</w:t>
      </w:r>
      <w:r>
        <w:tab/>
        <w:t>Revised in R2-</w:t>
      </w:r>
      <w:proofErr w:type="gramStart"/>
      <w:r>
        <w:t>1706021.[</w:t>
      </w:r>
      <w:proofErr w:type="gramEnd"/>
      <w:r>
        <w:t>1005]</w:t>
      </w:r>
    </w:p>
    <w:p w14:paraId="39EC9A8E" w14:textId="77777777" w:rsidR="00B34668" w:rsidRPr="00D96642" w:rsidRDefault="00B34668" w:rsidP="00B34668">
      <w:pPr>
        <w:pStyle w:val="Comments-red"/>
        <w:rPr>
          <w:color w:val="auto"/>
        </w:rPr>
      </w:pPr>
    </w:p>
    <w:p w14:paraId="5986EEBB" w14:textId="20138752" w:rsidR="00B34668" w:rsidRPr="00041775" w:rsidRDefault="006026A5" w:rsidP="00B34668">
      <w:pPr>
        <w:pStyle w:val="Heading2"/>
      </w:pPr>
      <w:r>
        <w:t>8</w:t>
      </w:r>
      <w:r w:rsidR="00B34668" w:rsidRPr="00041775">
        <w:t>.18</w:t>
      </w:r>
      <w:r w:rsidR="00B34668" w:rsidRPr="00041775">
        <w:tab/>
        <w:t>WI: Voice and Video enhancement for LTE</w:t>
      </w:r>
    </w:p>
    <w:p w14:paraId="28815DDE" w14:textId="77777777" w:rsidR="00B34668" w:rsidRPr="00041775" w:rsidRDefault="00B34668" w:rsidP="00B34668">
      <w:pPr>
        <w:pStyle w:val="Comments"/>
        <w:rPr>
          <w:noProof w:val="0"/>
        </w:rPr>
      </w:pPr>
      <w:r w:rsidRPr="00041775">
        <w:rPr>
          <w:noProof w:val="0"/>
        </w:rPr>
        <w:t>(</w:t>
      </w:r>
      <w:proofErr w:type="spellStart"/>
      <w:r w:rsidRPr="00041775">
        <w:rPr>
          <w:noProof w:val="0"/>
        </w:rPr>
        <w:t>LTE_VoLTE_ViLTE_enh</w:t>
      </w:r>
      <w:proofErr w:type="spellEnd"/>
      <w:r w:rsidRPr="00041775">
        <w:rPr>
          <w:noProof w:val="0"/>
        </w:rPr>
        <w:t xml:space="preserve">; leading WG: RAN2; REL-14; started: Sep. 16; closed: Mar. 17: WID: </w:t>
      </w:r>
      <w:hyperlink r:id="rId11" w:tooltip="http://www.3gpp.org/ftp/tsg_ran/TSG_RAN/TSGR_73DocsRP-161856.zip" w:history="1">
        <w:r w:rsidRPr="00041775">
          <w:rPr>
            <w:rStyle w:val="Hyperlink"/>
            <w:noProof w:val="0"/>
          </w:rPr>
          <w:t>RP-161856</w:t>
        </w:r>
      </w:hyperlink>
      <w:r w:rsidRPr="00041775">
        <w:rPr>
          <w:noProof w:val="0"/>
        </w:rPr>
        <w:t>)</w:t>
      </w:r>
    </w:p>
    <w:p w14:paraId="05FAD0A3" w14:textId="77777777" w:rsidR="00B34668" w:rsidRPr="00041775" w:rsidRDefault="00B34668" w:rsidP="00B34668">
      <w:pPr>
        <w:pStyle w:val="Comments"/>
        <w:rPr>
          <w:noProof w:val="0"/>
        </w:rPr>
      </w:pPr>
      <w:r w:rsidRPr="00041775">
        <w:rPr>
          <w:noProof w:val="0"/>
        </w:rPr>
        <w:t>This agenda item is for correction CRs to the closed WI.</w:t>
      </w:r>
    </w:p>
    <w:p w14:paraId="0222BF88" w14:textId="77777777" w:rsidR="00B34668" w:rsidRDefault="00B34668" w:rsidP="00B34668">
      <w:pPr>
        <w:pStyle w:val="Comments-red"/>
      </w:pPr>
      <w:r w:rsidRPr="00041775">
        <w:t>Documents in this agenda item will be handled in the LTE Break Out session</w:t>
      </w:r>
    </w:p>
    <w:p w14:paraId="0A1A6E5F" w14:textId="77777777" w:rsidR="00B34668" w:rsidRDefault="00B34668" w:rsidP="00B34668"/>
    <w:p w14:paraId="3308DB34" w14:textId="77777777" w:rsidR="00B34668" w:rsidRDefault="00B34668" w:rsidP="00B34668">
      <w:pPr>
        <w:pStyle w:val="Doc-title"/>
        <w:rPr>
          <w:szCs w:val="16"/>
        </w:rPr>
      </w:pPr>
      <w:r w:rsidRPr="000F0117">
        <w:t>R2-1704018</w:t>
      </w:r>
      <w:r w:rsidRPr="000F0117">
        <w:rPr>
          <w:szCs w:val="16"/>
        </w:rPr>
        <w:tab/>
        <w:t>Reply LS on Reply LS to RAN3 on support of redirection for VoLTE (R3-171408; contact: Ericsson)</w:t>
      </w:r>
      <w:r w:rsidRPr="000F0117">
        <w:rPr>
          <w:szCs w:val="16"/>
        </w:rPr>
        <w:tab/>
        <w:t>RAN3</w:t>
      </w:r>
      <w:r w:rsidRPr="000F0117">
        <w:rPr>
          <w:szCs w:val="16"/>
        </w:rPr>
        <w:tab/>
        <w:t>LS in</w:t>
      </w:r>
      <w:r>
        <w:rPr>
          <w:szCs w:val="16"/>
        </w:rPr>
        <w:tab/>
      </w:r>
      <w:r w:rsidRPr="000F0117">
        <w:t>Rel-14</w:t>
      </w:r>
      <w:r w:rsidRPr="000F0117">
        <w:rPr>
          <w:szCs w:val="16"/>
        </w:rPr>
        <w:tab/>
      </w:r>
      <w:r w:rsidRPr="000F0117">
        <w:t>LTE_VoLTE_ViLTE_enh-Core</w:t>
      </w:r>
      <w:r w:rsidRPr="000F0117">
        <w:rPr>
          <w:szCs w:val="16"/>
        </w:rPr>
        <w:tab/>
        <w:t>SA2</w:t>
      </w:r>
      <w:r w:rsidRPr="000F0117">
        <w:rPr>
          <w:szCs w:val="16"/>
        </w:rPr>
        <w:tab/>
        <w:t>RAN2</w:t>
      </w:r>
    </w:p>
    <w:p w14:paraId="7CF1717D" w14:textId="52FB57D4" w:rsidR="009B0D11" w:rsidRPr="009B0D11" w:rsidRDefault="00093E9D" w:rsidP="009B0D11">
      <w:pPr>
        <w:pStyle w:val="Doc-text2"/>
        <w:rPr>
          <w:lang w:val="en-US"/>
        </w:rPr>
      </w:pPr>
      <w:r>
        <w:rPr>
          <w:lang w:val="en-US"/>
        </w:rPr>
        <w:t>=&gt;</w:t>
      </w:r>
      <w:r>
        <w:rPr>
          <w:lang w:val="en-US"/>
        </w:rPr>
        <w:tab/>
        <w:t>Noted</w:t>
      </w:r>
    </w:p>
    <w:p w14:paraId="75CE1632" w14:textId="77777777" w:rsidR="00B34668" w:rsidRDefault="00B34668" w:rsidP="00B34668">
      <w:pPr>
        <w:pStyle w:val="Doc-title"/>
        <w:rPr>
          <w:szCs w:val="16"/>
        </w:rPr>
      </w:pPr>
      <w:r w:rsidRPr="000F0117">
        <w:t>R2-1704111</w:t>
      </w:r>
      <w:r w:rsidRPr="000F0117">
        <w:rPr>
          <w:szCs w:val="16"/>
        </w:rPr>
        <w:tab/>
        <w:t>Reply LS on RAN-Assisted Codec Adaptation (S4-170430; contact: Intel)</w:t>
      </w:r>
      <w:r w:rsidRPr="000F0117">
        <w:rPr>
          <w:szCs w:val="16"/>
        </w:rPr>
        <w:tab/>
        <w:t>SA4</w:t>
      </w:r>
      <w:r w:rsidRPr="000F0117">
        <w:rPr>
          <w:szCs w:val="16"/>
        </w:rPr>
        <w:tab/>
        <w:t>LS in</w:t>
      </w:r>
      <w:r>
        <w:rPr>
          <w:szCs w:val="16"/>
        </w:rPr>
        <w:tab/>
      </w:r>
      <w:r w:rsidRPr="000F0117">
        <w:t>Rel-14</w:t>
      </w:r>
      <w:r w:rsidRPr="000F0117">
        <w:rPr>
          <w:szCs w:val="16"/>
        </w:rPr>
        <w:tab/>
      </w:r>
      <w:r w:rsidRPr="000F0117">
        <w:t>LTE_VoLTE_ViLTE_enh-Core</w:t>
      </w:r>
      <w:r w:rsidRPr="000F0117">
        <w:rPr>
          <w:szCs w:val="16"/>
        </w:rPr>
        <w:tab/>
        <w:t>RAN2, CT3</w:t>
      </w:r>
      <w:r w:rsidRPr="000F0117">
        <w:rPr>
          <w:szCs w:val="16"/>
        </w:rPr>
        <w:tab/>
        <w:t>RAN3, SA2, RAN</w:t>
      </w:r>
    </w:p>
    <w:p w14:paraId="0F6537AF" w14:textId="06A082A0" w:rsidR="00093E9D" w:rsidRDefault="00093E9D" w:rsidP="00093E9D">
      <w:pPr>
        <w:pStyle w:val="Doc-text2"/>
      </w:pPr>
      <w:r>
        <w:t>=&gt;</w:t>
      </w:r>
      <w:r>
        <w:tab/>
        <w:t>Noted</w:t>
      </w:r>
    </w:p>
    <w:p w14:paraId="75C71B4D" w14:textId="77777777" w:rsidR="006026A5" w:rsidRDefault="006026A5" w:rsidP="006026A5">
      <w:pPr>
        <w:pStyle w:val="Doc-title"/>
      </w:pPr>
      <w:r w:rsidRPr="000F0117">
        <w:t>R2-1705799</w:t>
      </w:r>
      <w:r w:rsidRPr="000F0117">
        <w:rPr>
          <w:szCs w:val="16"/>
        </w:rPr>
        <w:tab/>
        <w:t>Correction of issues N.050, S.011, M.016, N.045 and E.135 for eVoLTE</w:t>
      </w:r>
      <w:r w:rsidRPr="000F0117">
        <w:rPr>
          <w:szCs w:val="16"/>
        </w:rPr>
        <w:tab/>
        <w:t>CMCC</w:t>
      </w:r>
      <w:r w:rsidRPr="000F0117">
        <w:rPr>
          <w:szCs w:val="16"/>
        </w:rPr>
        <w:tab/>
        <w:t>CR</w:t>
      </w:r>
      <w:r w:rsidRPr="000F0117">
        <w:rPr>
          <w:szCs w:val="16"/>
        </w:rPr>
        <w:tab/>
      </w:r>
      <w:r w:rsidRPr="000F0117">
        <w:t>36.331</w:t>
      </w:r>
      <w:r w:rsidRPr="000F0117">
        <w:rPr>
          <w:szCs w:val="16"/>
        </w:rPr>
        <w:tab/>
        <w:t>14.2.2</w:t>
      </w:r>
      <w:r w:rsidRPr="000F0117">
        <w:rPr>
          <w:szCs w:val="16"/>
        </w:rPr>
        <w:tab/>
        <w:t>2937</w:t>
      </w:r>
      <w:r>
        <w:rPr>
          <w:szCs w:val="16"/>
        </w:rPr>
        <w:tab/>
      </w:r>
      <w:r w:rsidRPr="000F0117">
        <w:rPr>
          <w:szCs w:val="16"/>
        </w:rPr>
        <w:t>F</w:t>
      </w:r>
      <w:r w:rsidRPr="000F0117">
        <w:rPr>
          <w:szCs w:val="16"/>
        </w:rPr>
        <w:tab/>
      </w:r>
      <w:r w:rsidRPr="000F0117">
        <w:t>Rel-14</w:t>
      </w:r>
      <w:r w:rsidRPr="000F0117">
        <w:rPr>
          <w:szCs w:val="16"/>
        </w:rPr>
        <w:tab/>
      </w:r>
      <w:r w:rsidRPr="000F0117">
        <w:t>LTE_VoLTE_ViLTE_enh-Core</w:t>
      </w:r>
    </w:p>
    <w:p w14:paraId="7331DEA4" w14:textId="60F53C0B" w:rsidR="008434CC" w:rsidRPr="008434CC" w:rsidRDefault="008434CC" w:rsidP="008434CC">
      <w:pPr>
        <w:pStyle w:val="Doc-text2"/>
      </w:pPr>
      <w:r>
        <w:t>=&gt;</w:t>
      </w:r>
      <w:r>
        <w:tab/>
        <w:t>Not pursued</w:t>
      </w:r>
    </w:p>
    <w:p w14:paraId="1DE7F0CE" w14:textId="77777777" w:rsidR="00093E9D" w:rsidRDefault="00093E9D" w:rsidP="00093E9D">
      <w:pPr>
        <w:pStyle w:val="Doc-title"/>
      </w:pPr>
      <w:r w:rsidRPr="000F0117">
        <w:t>R2-1705323</w:t>
      </w:r>
      <w:r w:rsidRPr="000F0117">
        <w:rPr>
          <w:szCs w:val="16"/>
        </w:rPr>
        <w:tab/>
        <w:t>Delay budget reporting corrections</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2859</w:t>
      </w:r>
      <w:r>
        <w:rPr>
          <w:szCs w:val="16"/>
        </w:rPr>
        <w:tab/>
      </w:r>
      <w:r w:rsidRPr="000F0117">
        <w:rPr>
          <w:szCs w:val="16"/>
        </w:rPr>
        <w:t>F</w:t>
      </w:r>
      <w:r w:rsidRPr="000F0117">
        <w:rPr>
          <w:szCs w:val="16"/>
        </w:rPr>
        <w:tab/>
      </w:r>
      <w:r w:rsidRPr="000F0117">
        <w:t>Rel-14</w:t>
      </w:r>
      <w:r w:rsidRPr="000F0117">
        <w:rPr>
          <w:szCs w:val="16"/>
        </w:rPr>
        <w:tab/>
      </w:r>
      <w:r w:rsidRPr="000F0117">
        <w:t>LTE_VoLTE_ViLTE_enh-Core</w:t>
      </w:r>
    </w:p>
    <w:p w14:paraId="3B0D622A" w14:textId="5CAD065E" w:rsidR="008434CC" w:rsidRPr="008434CC" w:rsidRDefault="008434CC" w:rsidP="008434CC">
      <w:pPr>
        <w:pStyle w:val="Doc-text2"/>
      </w:pPr>
      <w:r>
        <w:t>=&gt;</w:t>
      </w:r>
      <w:r>
        <w:tab/>
        <w:t>Not treated</w:t>
      </w:r>
    </w:p>
    <w:p w14:paraId="7E367595" w14:textId="77777777" w:rsidR="00B34668" w:rsidRDefault="00B34668" w:rsidP="00B34668">
      <w:pPr>
        <w:pStyle w:val="Doc-title"/>
      </w:pPr>
      <w:r w:rsidRPr="000F0117">
        <w:lastRenderedPageBreak/>
        <w:t>R2-1705322</w:t>
      </w:r>
      <w:r w:rsidRPr="000F0117">
        <w:rPr>
          <w:szCs w:val="16"/>
        </w:rPr>
        <w:tab/>
        <w:t>Delay budget reporting corrections</w:t>
      </w:r>
      <w:r w:rsidRPr="000F0117">
        <w:rPr>
          <w:szCs w:val="16"/>
        </w:rPr>
        <w:tab/>
        <w:t>Nokia, Alcatel-Lucent Shanghai Bell</w:t>
      </w:r>
      <w:r w:rsidRPr="000F0117">
        <w:rPr>
          <w:szCs w:val="16"/>
        </w:rPr>
        <w:tab/>
        <w:t>discussion</w:t>
      </w:r>
      <w:r>
        <w:rPr>
          <w:szCs w:val="16"/>
        </w:rPr>
        <w:tab/>
      </w:r>
      <w:r w:rsidRPr="000F0117">
        <w:t>Rel-14</w:t>
      </w:r>
      <w:r w:rsidRPr="000F0117">
        <w:rPr>
          <w:szCs w:val="16"/>
        </w:rPr>
        <w:tab/>
      </w:r>
      <w:r w:rsidRPr="000F0117">
        <w:t>LTE_VoLTE_ViLTE_enh-Core</w:t>
      </w:r>
    </w:p>
    <w:p w14:paraId="0EFB7668" w14:textId="2B1B7A2E" w:rsidR="001A11DA" w:rsidRPr="001A11DA" w:rsidRDefault="00BD5BF7" w:rsidP="001A11DA">
      <w:pPr>
        <w:pStyle w:val="Doc-text2"/>
      </w:pPr>
      <w:r>
        <w:t>=&gt;</w:t>
      </w:r>
      <w:r>
        <w:tab/>
        <w:t>Noted</w:t>
      </w:r>
    </w:p>
    <w:p w14:paraId="075ED495" w14:textId="77777777" w:rsidR="00093E9D" w:rsidRDefault="00093E9D" w:rsidP="00093E9D">
      <w:pPr>
        <w:pStyle w:val="Doc-title"/>
        <w:rPr>
          <w:szCs w:val="16"/>
        </w:rPr>
      </w:pPr>
      <w:r w:rsidRPr="000F0117">
        <w:t>R2-1705496</w:t>
      </w:r>
      <w:r w:rsidRPr="000F0117">
        <w:rPr>
          <w:szCs w:val="16"/>
        </w:rPr>
        <w:tab/>
        <w:t>Changes to delay budget reporting related to ASN.1 review</w:t>
      </w:r>
      <w:r w:rsidRPr="000F0117">
        <w:rPr>
          <w:szCs w:val="16"/>
        </w:rPr>
        <w:tab/>
        <w:t>Samsung Telecommunications</w:t>
      </w:r>
      <w:r w:rsidRPr="000F0117">
        <w:rPr>
          <w:szCs w:val="16"/>
        </w:rPr>
        <w:tab/>
        <w:t>CR</w:t>
      </w:r>
      <w:r w:rsidRPr="000F0117">
        <w:rPr>
          <w:szCs w:val="16"/>
        </w:rPr>
        <w:tab/>
      </w:r>
      <w:r w:rsidRPr="000F0117">
        <w:t>36.331</w:t>
      </w:r>
      <w:r w:rsidRPr="000F0117">
        <w:rPr>
          <w:szCs w:val="16"/>
        </w:rPr>
        <w:tab/>
        <w:t>14.2.1</w:t>
      </w:r>
      <w:r w:rsidRPr="000F0117">
        <w:rPr>
          <w:szCs w:val="16"/>
        </w:rPr>
        <w:tab/>
        <w:t>2889</w:t>
      </w:r>
      <w:r>
        <w:rPr>
          <w:szCs w:val="16"/>
        </w:rPr>
        <w:tab/>
      </w:r>
      <w:r w:rsidRPr="000F0117">
        <w:rPr>
          <w:szCs w:val="16"/>
        </w:rPr>
        <w:t>F</w:t>
      </w:r>
      <w:r w:rsidRPr="000F0117">
        <w:rPr>
          <w:szCs w:val="16"/>
        </w:rPr>
        <w:tab/>
      </w:r>
      <w:r w:rsidRPr="000F0117">
        <w:t>Rel-14</w:t>
      </w:r>
      <w:r w:rsidRPr="000F0117">
        <w:rPr>
          <w:szCs w:val="16"/>
        </w:rPr>
        <w:tab/>
        <w:t>LTE_VoLTE_ViLTE_enh, TEI14</w:t>
      </w:r>
    </w:p>
    <w:p w14:paraId="5C0E0CCD" w14:textId="2BA0B601" w:rsidR="00093E9D" w:rsidRDefault="00093E9D" w:rsidP="00093E9D">
      <w:pPr>
        <w:pStyle w:val="Doc-text2"/>
      </w:pPr>
      <w:r>
        <w:t>-</w:t>
      </w:r>
      <w:r>
        <w:tab/>
        <w:t>CMCC is fine with each way.</w:t>
      </w:r>
    </w:p>
    <w:p w14:paraId="21649B26" w14:textId="17A7BE83" w:rsidR="00093E9D" w:rsidRDefault="00093E9D" w:rsidP="00093E9D">
      <w:pPr>
        <w:pStyle w:val="Doc-text2"/>
      </w:pPr>
      <w:r>
        <w:t>-</w:t>
      </w:r>
      <w:r>
        <w:tab/>
        <w:t>Intel and Qualcomm prefer to use separate IE.</w:t>
      </w:r>
    </w:p>
    <w:p w14:paraId="220E08EA" w14:textId="52FDC32B" w:rsidR="00093E9D" w:rsidRDefault="00093E9D" w:rsidP="00093E9D">
      <w:pPr>
        <w:pStyle w:val="ComeBack"/>
      </w:pPr>
      <w:r w:rsidRPr="00093E9D">
        <w:rPr>
          <w:b/>
        </w:rPr>
        <w:t>CB</w:t>
      </w:r>
      <w:r>
        <w:rPr>
          <w:b/>
        </w:rPr>
        <w:t>F</w:t>
      </w:r>
      <w:r w:rsidRPr="00093E9D">
        <w:rPr>
          <w:b/>
        </w:rPr>
        <w:t>:</w:t>
      </w:r>
      <w:r>
        <w:rPr>
          <w:b/>
        </w:rPr>
        <w:t xml:space="preserve"> </w:t>
      </w:r>
      <w:r>
        <w:t>=&gt;</w:t>
      </w:r>
      <w:r>
        <w:tab/>
        <w:t>Revised in R2-</w:t>
      </w:r>
      <w:proofErr w:type="gramStart"/>
      <w:r>
        <w:t>1706022.[</w:t>
      </w:r>
      <w:proofErr w:type="gramEnd"/>
      <w:r>
        <w:t>1006]</w:t>
      </w:r>
    </w:p>
    <w:p w14:paraId="72547F95" w14:textId="15A62BFB" w:rsidR="00093E9D" w:rsidRPr="00093E9D" w:rsidRDefault="00093E9D" w:rsidP="00093E9D">
      <w:pPr>
        <w:pStyle w:val="Doc-text2"/>
      </w:pPr>
      <w:r>
        <w:t>=&gt;</w:t>
      </w:r>
      <w:r>
        <w:tab/>
        <w:t>Merge the changes except budget reporting part of R2-1705799.</w:t>
      </w:r>
    </w:p>
    <w:p w14:paraId="7D17AE9A" w14:textId="77777777" w:rsidR="00BD5BF7" w:rsidRDefault="00BD5BF7" w:rsidP="00BD5BF7">
      <w:pPr>
        <w:pStyle w:val="Doc-text2"/>
      </w:pPr>
      <w:r>
        <w:t>=&gt;</w:t>
      </w:r>
      <w:r>
        <w:tab/>
        <w:t>Move ASN.1 commence to field descriptions of type 1 and type 2.</w:t>
      </w:r>
    </w:p>
    <w:p w14:paraId="7C2DE2B3" w14:textId="77777777" w:rsidR="00093E9D" w:rsidRPr="00093E9D" w:rsidRDefault="00093E9D" w:rsidP="00093E9D">
      <w:pPr>
        <w:pStyle w:val="Doc-text2"/>
      </w:pPr>
    </w:p>
    <w:p w14:paraId="6F64424C" w14:textId="77777777" w:rsidR="006026A5" w:rsidRPr="000F0117" w:rsidRDefault="006026A5" w:rsidP="006026A5">
      <w:pPr>
        <w:pStyle w:val="Doc-title"/>
        <w:rPr>
          <w:szCs w:val="16"/>
        </w:rPr>
      </w:pPr>
      <w:r w:rsidRPr="000F0117">
        <w:t>R2-1705798</w:t>
      </w:r>
      <w:r w:rsidRPr="000F0117">
        <w:rPr>
          <w:szCs w:val="16"/>
        </w:rPr>
        <w:tab/>
        <w:t>Modification of function for eVoLTE for addressing issue S.004 for eVoLTE</w:t>
      </w:r>
      <w:r w:rsidRPr="000F0117">
        <w:rPr>
          <w:szCs w:val="16"/>
        </w:rPr>
        <w:tab/>
        <w:t>CMCC</w:t>
      </w:r>
      <w:r w:rsidRPr="000F0117">
        <w:rPr>
          <w:szCs w:val="16"/>
        </w:rPr>
        <w:tab/>
        <w:t>CR</w:t>
      </w:r>
      <w:r w:rsidRPr="000F0117">
        <w:rPr>
          <w:szCs w:val="16"/>
        </w:rPr>
        <w:tab/>
      </w:r>
      <w:r w:rsidRPr="000F0117">
        <w:t>36.331</w:t>
      </w:r>
      <w:r w:rsidRPr="000F0117">
        <w:rPr>
          <w:szCs w:val="16"/>
        </w:rPr>
        <w:tab/>
        <w:t>14.2.2</w:t>
      </w:r>
      <w:r w:rsidRPr="000F0117">
        <w:rPr>
          <w:szCs w:val="16"/>
        </w:rPr>
        <w:tab/>
        <w:t>2936</w:t>
      </w:r>
      <w:r>
        <w:rPr>
          <w:szCs w:val="16"/>
        </w:rPr>
        <w:tab/>
      </w:r>
      <w:r w:rsidRPr="000F0117">
        <w:rPr>
          <w:szCs w:val="16"/>
        </w:rPr>
        <w:t>C</w:t>
      </w:r>
      <w:r w:rsidRPr="000F0117">
        <w:rPr>
          <w:szCs w:val="16"/>
        </w:rPr>
        <w:tab/>
      </w:r>
      <w:r w:rsidRPr="000F0117">
        <w:t>Rel-14</w:t>
      </w:r>
      <w:r w:rsidRPr="000F0117">
        <w:rPr>
          <w:szCs w:val="16"/>
        </w:rPr>
        <w:tab/>
      </w:r>
      <w:r w:rsidRPr="000F0117">
        <w:t>LTE_VoLTE_ViLTE_enh-Core</w:t>
      </w:r>
    </w:p>
    <w:p w14:paraId="726F4F95" w14:textId="163A1C7E" w:rsidR="006026A5" w:rsidRPr="006026A5" w:rsidRDefault="00093E9D" w:rsidP="006026A5">
      <w:pPr>
        <w:pStyle w:val="Doc-text2"/>
      </w:pPr>
      <w:r>
        <w:t>=&gt;</w:t>
      </w:r>
      <w:r>
        <w:tab/>
        <w:t>Not pursued</w:t>
      </w:r>
    </w:p>
    <w:p w14:paraId="141D0C42" w14:textId="77777777" w:rsidR="00B34668" w:rsidRDefault="00B34668" w:rsidP="00B34668">
      <w:pPr>
        <w:pStyle w:val="Heading3"/>
      </w:pPr>
      <w:r>
        <w:t>8.18.0</w:t>
      </w:r>
      <w:r w:rsidRPr="001C48E0">
        <w:tab/>
        <w:t>In principle agreed CRs</w:t>
      </w:r>
    </w:p>
    <w:p w14:paraId="41288B95" w14:textId="77777777" w:rsidR="00093E9D" w:rsidRDefault="00093E9D" w:rsidP="00093E9D">
      <w:pPr>
        <w:pStyle w:val="Doc-title"/>
      </w:pPr>
      <w:r w:rsidRPr="000F0117">
        <w:t>R2-1705405</w:t>
      </w:r>
      <w:r w:rsidRPr="000F0117">
        <w:rPr>
          <w:szCs w:val="16"/>
        </w:rPr>
        <w:tab/>
        <w:t>FDD TDD difference for VoLTE capability</w:t>
      </w:r>
      <w:r w:rsidRPr="000F0117">
        <w:rPr>
          <w:szCs w:val="16"/>
        </w:rPr>
        <w:tab/>
        <w:t>Huawei, HiSilicon</w:t>
      </w:r>
      <w:r w:rsidRPr="000F0117">
        <w:rPr>
          <w:szCs w:val="16"/>
        </w:rPr>
        <w:tab/>
        <w:t>CR</w:t>
      </w:r>
      <w:r w:rsidRPr="000F0117">
        <w:rPr>
          <w:szCs w:val="16"/>
        </w:rPr>
        <w:tab/>
      </w:r>
      <w:r w:rsidRPr="000F0117">
        <w:t>36.331</w:t>
      </w:r>
      <w:r w:rsidRPr="000F0117">
        <w:rPr>
          <w:szCs w:val="16"/>
        </w:rPr>
        <w:tab/>
        <w:t>14.2.2</w:t>
      </w:r>
      <w:r w:rsidRPr="000F0117">
        <w:rPr>
          <w:szCs w:val="16"/>
        </w:rPr>
        <w:tab/>
        <w:t>2797</w:t>
      </w:r>
      <w:r w:rsidRPr="000F0117">
        <w:rPr>
          <w:szCs w:val="16"/>
        </w:rPr>
        <w:tab/>
        <w:t>1</w:t>
      </w:r>
      <w:r w:rsidRPr="000F0117">
        <w:rPr>
          <w:szCs w:val="16"/>
        </w:rPr>
        <w:tab/>
        <w:t>F</w:t>
      </w:r>
      <w:r w:rsidRPr="000F0117">
        <w:rPr>
          <w:szCs w:val="16"/>
        </w:rPr>
        <w:tab/>
      </w:r>
      <w:r w:rsidRPr="000F0117">
        <w:t>Rel-14</w:t>
      </w:r>
      <w:r w:rsidRPr="000F0117">
        <w:rPr>
          <w:szCs w:val="16"/>
        </w:rPr>
        <w:tab/>
      </w:r>
      <w:r w:rsidRPr="000F0117">
        <w:t>LTE_VoLTE_ViLTE_enh-Core</w:t>
      </w:r>
    </w:p>
    <w:p w14:paraId="4B7FACD1" w14:textId="6FE97E4C" w:rsidR="00093E9D" w:rsidRPr="00093E9D" w:rsidRDefault="00093E9D" w:rsidP="00093E9D">
      <w:pPr>
        <w:pStyle w:val="Doc-text2"/>
      </w:pPr>
      <w:r>
        <w:t>=&gt;</w:t>
      </w:r>
      <w:r>
        <w:tab/>
        <w:t>Agreed</w:t>
      </w:r>
    </w:p>
    <w:p w14:paraId="396BF241" w14:textId="77777777" w:rsidR="00B34668" w:rsidRDefault="00B34668" w:rsidP="00B34668">
      <w:pPr>
        <w:pStyle w:val="Heading3"/>
      </w:pPr>
      <w:r>
        <w:t>8.18.1</w:t>
      </w:r>
      <w:r w:rsidRPr="001C48E0">
        <w:tab/>
        <w:t>Other</w:t>
      </w:r>
    </w:p>
    <w:p w14:paraId="7D397CE1" w14:textId="77777777" w:rsidR="00B34668" w:rsidRDefault="00B34668" w:rsidP="00B34668"/>
    <w:p w14:paraId="2178B8B4" w14:textId="77777777" w:rsidR="00B34668" w:rsidRDefault="00B34668" w:rsidP="00B34668">
      <w:pPr>
        <w:pStyle w:val="Doc-title"/>
      </w:pPr>
      <w:r w:rsidRPr="000F0117">
        <w:t>R2-1705717</w:t>
      </w:r>
      <w:r w:rsidRPr="000F0117">
        <w:rPr>
          <w:szCs w:val="16"/>
        </w:rPr>
        <w:tab/>
        <w:t>Corrections to stage 2 description for voice and video enhancements for LTE</w:t>
      </w:r>
      <w:r w:rsidRPr="000F0117">
        <w:rPr>
          <w:szCs w:val="16"/>
        </w:rPr>
        <w:tab/>
        <w:t>Intel Corporation</w:t>
      </w:r>
      <w:r w:rsidRPr="000F0117">
        <w:rPr>
          <w:szCs w:val="16"/>
        </w:rPr>
        <w:tab/>
        <w:t>CR</w:t>
      </w:r>
      <w:r w:rsidRPr="000F0117">
        <w:rPr>
          <w:szCs w:val="16"/>
        </w:rPr>
        <w:tab/>
      </w:r>
      <w:r w:rsidRPr="000F0117">
        <w:t>36.300</w:t>
      </w:r>
      <w:r w:rsidRPr="000F0117">
        <w:rPr>
          <w:szCs w:val="16"/>
        </w:rPr>
        <w:tab/>
        <w:t>14.2.0</w:t>
      </w:r>
      <w:r w:rsidRPr="000F0117">
        <w:rPr>
          <w:szCs w:val="16"/>
        </w:rPr>
        <w:tab/>
        <w:t>1000</w:t>
      </w:r>
      <w:r w:rsidRPr="000F0117">
        <w:rPr>
          <w:szCs w:val="16"/>
        </w:rPr>
        <w:tab/>
        <w:t>1</w:t>
      </w:r>
      <w:r w:rsidRPr="000F0117">
        <w:rPr>
          <w:szCs w:val="16"/>
        </w:rPr>
        <w:tab/>
        <w:t>F</w:t>
      </w:r>
      <w:r w:rsidRPr="000F0117">
        <w:rPr>
          <w:szCs w:val="16"/>
        </w:rPr>
        <w:tab/>
      </w:r>
      <w:r w:rsidRPr="000F0117">
        <w:t>Rel-14</w:t>
      </w:r>
      <w:r w:rsidRPr="000F0117">
        <w:rPr>
          <w:szCs w:val="16"/>
        </w:rPr>
        <w:tab/>
      </w:r>
      <w:r w:rsidRPr="000F0117">
        <w:t>LTE_VoLTE_ViLTE_enh-Core</w:t>
      </w:r>
    </w:p>
    <w:p w14:paraId="6B9F1AAD" w14:textId="2A0E98A3" w:rsidR="00093E9D" w:rsidRPr="00093E9D" w:rsidRDefault="00093E9D" w:rsidP="00093E9D">
      <w:pPr>
        <w:pStyle w:val="Doc-text2"/>
      </w:pPr>
      <w:r>
        <w:t>=&gt;</w:t>
      </w:r>
      <w:r>
        <w:tab/>
        <w:t>Agreed</w:t>
      </w:r>
    </w:p>
    <w:p w14:paraId="2F153CF7" w14:textId="77777777" w:rsidR="00B34668" w:rsidRDefault="00B34668" w:rsidP="00B34668">
      <w:pPr>
        <w:pStyle w:val="Heading2"/>
      </w:pPr>
      <w:r>
        <w:t>9.5</w:t>
      </w:r>
      <w:r>
        <w:tab/>
      </w:r>
      <w:r w:rsidRPr="00850457">
        <w:t>Further video enhancements for LTE</w:t>
      </w:r>
    </w:p>
    <w:p w14:paraId="5CD09A95" w14:textId="77777777" w:rsidR="00B34668" w:rsidRDefault="00B34668" w:rsidP="00B34668">
      <w:pPr>
        <w:pStyle w:val="Comments"/>
      </w:pPr>
      <w:r>
        <w:t>(</w:t>
      </w:r>
      <w:r w:rsidRPr="00850457">
        <w:t>LTE_ViLTE_enh2-Core; leading WG: RAN2; REL-15; started: Mar. 17; target: Dec. 17: WID: RP-170781</w:t>
      </w:r>
      <w:r>
        <w:t>)</w:t>
      </w:r>
    </w:p>
    <w:p w14:paraId="49C73193" w14:textId="77777777" w:rsidR="00B34668" w:rsidRDefault="00B34668" w:rsidP="00B34668">
      <w:pPr>
        <w:pStyle w:val="Comments"/>
      </w:pPr>
      <w:r>
        <w:t>Time budget: 0.5 TU</w:t>
      </w:r>
    </w:p>
    <w:p w14:paraId="79C5C05F" w14:textId="77777777" w:rsidR="00B34668" w:rsidRPr="00041775" w:rsidRDefault="00B34668" w:rsidP="00B34668">
      <w:pPr>
        <w:pStyle w:val="Comments-red"/>
      </w:pPr>
      <w:r w:rsidRPr="00041775">
        <w:t>Documents in this agenda item will be handled in the LTE Break Out session</w:t>
      </w:r>
    </w:p>
    <w:p w14:paraId="3271F2E6" w14:textId="77777777" w:rsidR="00B34668" w:rsidRDefault="00B34668" w:rsidP="00B34668">
      <w:pPr>
        <w:pStyle w:val="Heading3"/>
        <w:rPr>
          <w:rFonts w:eastAsia="Times New Roman"/>
        </w:rPr>
      </w:pPr>
      <w:r>
        <w:rPr>
          <w:rFonts w:eastAsia="Times New Roman"/>
        </w:rPr>
        <w:t>9.5.1</w:t>
      </w:r>
      <w:r>
        <w:rPr>
          <w:rFonts w:eastAsia="Times New Roman"/>
        </w:rPr>
        <w:tab/>
        <w:t>General</w:t>
      </w:r>
    </w:p>
    <w:p w14:paraId="58803B18" w14:textId="77777777" w:rsidR="00B34668" w:rsidRDefault="00B34668" w:rsidP="00B34668">
      <w:pPr>
        <w:pStyle w:val="Comments"/>
      </w:pPr>
      <w:r>
        <w:t>(work plan)</w:t>
      </w:r>
    </w:p>
    <w:p w14:paraId="4A67E3E1" w14:textId="77777777" w:rsidR="00B34668" w:rsidRDefault="00B34668" w:rsidP="00B34668">
      <w:pPr>
        <w:pStyle w:val="Comments"/>
      </w:pPr>
    </w:p>
    <w:p w14:paraId="0E9E189E" w14:textId="77777777" w:rsidR="00B34668" w:rsidRDefault="00B34668" w:rsidP="00B34668">
      <w:pPr>
        <w:pStyle w:val="Doc-title"/>
      </w:pPr>
      <w:r w:rsidRPr="000F0117">
        <w:t>R2-1705789</w:t>
      </w:r>
      <w:r w:rsidRPr="000F0117">
        <w:rPr>
          <w:szCs w:val="16"/>
        </w:rPr>
        <w:tab/>
        <w:t>Work Plan on further enhancements on Video for LTE</w:t>
      </w:r>
      <w:r w:rsidRPr="000F0117">
        <w:rPr>
          <w:szCs w:val="16"/>
        </w:rPr>
        <w:tab/>
        <w:t>CMCC, Huawei, Intel</w:t>
      </w:r>
      <w:r w:rsidRPr="000F0117">
        <w:rPr>
          <w:szCs w:val="16"/>
        </w:rPr>
        <w:tab/>
        <w:t>Work Plan</w:t>
      </w:r>
      <w:r>
        <w:rPr>
          <w:szCs w:val="16"/>
        </w:rPr>
        <w:tab/>
      </w:r>
      <w:r w:rsidRPr="000F0117">
        <w:t>Rel-15</w:t>
      </w:r>
    </w:p>
    <w:p w14:paraId="582B066F" w14:textId="0073FA00" w:rsidR="00BD5BF7" w:rsidRPr="00BD5BF7" w:rsidRDefault="00BD5BF7" w:rsidP="00BD5BF7">
      <w:pPr>
        <w:pStyle w:val="Doc-text2"/>
      </w:pPr>
      <w:r>
        <w:t>=&gt;</w:t>
      </w:r>
      <w:r>
        <w:tab/>
        <w:t>Noted</w:t>
      </w:r>
    </w:p>
    <w:p w14:paraId="758711AD" w14:textId="77777777" w:rsidR="00B34668" w:rsidRDefault="00B34668" w:rsidP="00B34668">
      <w:pPr>
        <w:pStyle w:val="Heading3"/>
        <w:rPr>
          <w:rFonts w:eastAsia="Times New Roman"/>
        </w:rPr>
      </w:pPr>
      <w:r>
        <w:rPr>
          <w:rFonts w:eastAsia="Times New Roman"/>
        </w:rPr>
        <w:t>9.5.2</w:t>
      </w:r>
      <w:r>
        <w:rPr>
          <w:rFonts w:eastAsia="Times New Roman"/>
        </w:rPr>
        <w:tab/>
        <w:t>L2 differentiated handling for critical data</w:t>
      </w:r>
    </w:p>
    <w:p w14:paraId="59BE11E2" w14:textId="77777777" w:rsidR="00B34668" w:rsidRDefault="00B34668" w:rsidP="00B34668"/>
    <w:p w14:paraId="563BF2A5" w14:textId="77777777" w:rsidR="006026A5" w:rsidRDefault="006026A5" w:rsidP="006026A5">
      <w:pPr>
        <w:pStyle w:val="Doc-title"/>
      </w:pPr>
      <w:r w:rsidRPr="000F0117">
        <w:t>R2-1704757</w:t>
      </w:r>
      <w:r w:rsidRPr="000F0117">
        <w:rPr>
          <w:szCs w:val="16"/>
        </w:rPr>
        <w:tab/>
        <w:t>Video signaling enhancements</w:t>
      </w:r>
      <w:r w:rsidRPr="000F0117">
        <w:rPr>
          <w:szCs w:val="16"/>
        </w:rPr>
        <w:tab/>
        <w:t>Intel Corporation</w:t>
      </w:r>
      <w:r w:rsidRPr="000F0117">
        <w:rPr>
          <w:szCs w:val="16"/>
        </w:rPr>
        <w:tab/>
        <w:t>discussion</w:t>
      </w:r>
      <w:r>
        <w:rPr>
          <w:szCs w:val="16"/>
        </w:rPr>
        <w:tab/>
      </w:r>
      <w:r w:rsidRPr="000F0117">
        <w:t>Rel-15</w:t>
      </w:r>
      <w:r w:rsidRPr="000F0117">
        <w:rPr>
          <w:szCs w:val="16"/>
        </w:rPr>
        <w:tab/>
      </w:r>
      <w:r w:rsidRPr="000F0117">
        <w:t>LTE_ViLTE_enh2-Core</w:t>
      </w:r>
    </w:p>
    <w:p w14:paraId="2735CF6A" w14:textId="77777777" w:rsidR="004B52EB" w:rsidRPr="004B52EB" w:rsidRDefault="004B52EB" w:rsidP="004B52EB">
      <w:pPr>
        <w:pStyle w:val="Doc-text2"/>
      </w:pPr>
    </w:p>
    <w:p w14:paraId="2B8246A5" w14:textId="107ACE27" w:rsidR="004B52EB" w:rsidRDefault="004B52EB" w:rsidP="004B52EB">
      <w:pPr>
        <w:pStyle w:val="Doc-text2"/>
        <w:pBdr>
          <w:top w:val="single" w:sz="4" w:space="1" w:color="auto"/>
          <w:left w:val="single" w:sz="4" w:space="4" w:color="auto"/>
          <w:bottom w:val="single" w:sz="4" w:space="1" w:color="auto"/>
          <w:right w:val="single" w:sz="4" w:space="4" w:color="auto"/>
        </w:pBdr>
      </w:pPr>
      <w:r>
        <w:t>Agreements:</w:t>
      </w:r>
    </w:p>
    <w:p w14:paraId="599A963F" w14:textId="34248551" w:rsidR="004B52EB" w:rsidRDefault="004B52EB" w:rsidP="004B52EB">
      <w:pPr>
        <w:pStyle w:val="Doc-text2"/>
        <w:pBdr>
          <w:top w:val="single" w:sz="4" w:space="1" w:color="auto"/>
          <w:left w:val="single" w:sz="4" w:space="4" w:color="auto"/>
          <w:bottom w:val="single" w:sz="4" w:space="1" w:color="auto"/>
          <w:right w:val="single" w:sz="4" w:space="4" w:color="auto"/>
        </w:pBdr>
      </w:pPr>
      <w:r>
        <w:t>1</w:t>
      </w:r>
      <w:r>
        <w:tab/>
        <w:t xml:space="preserve">Provide solutions to make UE access stratum be aware of upper layer critical data within DRB of one user. </w:t>
      </w:r>
    </w:p>
    <w:p w14:paraId="1A82CE6C" w14:textId="44FF5FD4" w:rsidR="004B52EB" w:rsidRDefault="004B52EB" w:rsidP="004B52EB">
      <w:pPr>
        <w:pStyle w:val="Doc-text2"/>
        <w:pBdr>
          <w:top w:val="single" w:sz="4" w:space="1" w:color="auto"/>
          <w:left w:val="single" w:sz="4" w:space="4" w:color="auto"/>
          <w:bottom w:val="single" w:sz="4" w:space="1" w:color="auto"/>
          <w:right w:val="single" w:sz="4" w:space="4" w:color="auto"/>
        </w:pBdr>
      </w:pPr>
      <w:r>
        <w:t>2</w:t>
      </w:r>
      <w:r>
        <w:tab/>
        <w:t>FFS: Provide mechanisms for the eNB to be made aware whether the UE has upper layer critical data.</w:t>
      </w:r>
    </w:p>
    <w:p w14:paraId="5662E89A" w14:textId="77777777" w:rsidR="004B52EB" w:rsidRDefault="004B52EB" w:rsidP="004B52EB">
      <w:pPr>
        <w:pStyle w:val="Doc-text2"/>
        <w:pBdr>
          <w:top w:val="single" w:sz="4" w:space="1" w:color="auto"/>
          <w:left w:val="single" w:sz="4" w:space="4" w:color="auto"/>
          <w:bottom w:val="single" w:sz="4" w:space="1" w:color="auto"/>
          <w:right w:val="single" w:sz="4" w:space="4" w:color="auto"/>
        </w:pBdr>
      </w:pPr>
    </w:p>
    <w:p w14:paraId="3E591ED7" w14:textId="77777777" w:rsidR="004B52EB" w:rsidRDefault="004B52EB" w:rsidP="004B52EB">
      <w:pPr>
        <w:pStyle w:val="Doc-text2"/>
      </w:pPr>
    </w:p>
    <w:p w14:paraId="71D43F7E" w14:textId="74AADE37" w:rsidR="004B52EB" w:rsidRDefault="004B52EB" w:rsidP="004B52EB">
      <w:pPr>
        <w:pStyle w:val="EmailDiscussion"/>
      </w:pPr>
      <w:r>
        <w:t>[96#</w:t>
      </w:r>
      <w:proofErr w:type="gramStart"/>
      <w:r>
        <w:t>xx][</w:t>
      </w:r>
      <w:proofErr w:type="gramEnd"/>
      <w:r>
        <w:t>LTE/</w:t>
      </w:r>
      <w:proofErr w:type="spellStart"/>
      <w:r>
        <w:t>ViLTE</w:t>
      </w:r>
      <w:proofErr w:type="spellEnd"/>
      <w:r>
        <w:t>] Solutions for critical data identification (Intel)</w:t>
      </w:r>
    </w:p>
    <w:p w14:paraId="140C1E09" w14:textId="1228FEC2" w:rsidR="004B52EB" w:rsidRDefault="004B52EB" w:rsidP="004B52EB">
      <w:pPr>
        <w:pStyle w:val="Doc-text2"/>
      </w:pPr>
      <w:r>
        <w:t>-</w:t>
      </w:r>
      <w:r>
        <w:tab/>
        <w:t>Detailed solutions to make UE access stratum be aware of upper layer critical data within DRB of one user</w:t>
      </w:r>
    </w:p>
    <w:p w14:paraId="781B3576" w14:textId="51EC831E" w:rsidR="004B52EB" w:rsidRDefault="004B52EB" w:rsidP="004B52EB">
      <w:pPr>
        <w:pStyle w:val="Doc-text2"/>
      </w:pPr>
      <w:r>
        <w:lastRenderedPageBreak/>
        <w:t>-</w:t>
      </w:r>
      <w:r>
        <w:tab/>
        <w:t>Solution through UE implementation is not excluded for email discussion.</w:t>
      </w:r>
    </w:p>
    <w:p w14:paraId="49C2164B" w14:textId="00D77F8F" w:rsidR="004B52EB" w:rsidRPr="004B52EB" w:rsidRDefault="004B52EB" w:rsidP="004B52EB">
      <w:pPr>
        <w:pStyle w:val="Doc-text2"/>
      </w:pPr>
      <w:r>
        <w:t>-</w:t>
      </w:r>
      <w:r>
        <w:tab/>
        <w:t xml:space="preserve">Clarify the </w:t>
      </w:r>
      <w:proofErr w:type="gramStart"/>
      <w:r>
        <w:t>FFS :</w:t>
      </w:r>
      <w:proofErr w:type="gramEnd"/>
      <w:r w:rsidRPr="004B52EB">
        <w:t xml:space="preserve"> </w:t>
      </w:r>
      <w:r>
        <w:t>Provide mechanisms for the eNB to be made aware whether the UE has upper layer critical data.</w:t>
      </w:r>
    </w:p>
    <w:p w14:paraId="7837AFC0" w14:textId="66453BA8" w:rsidR="004B52EB" w:rsidRDefault="004B52EB" w:rsidP="004B52EB">
      <w:pPr>
        <w:pStyle w:val="Doc-text2"/>
      </w:pPr>
      <w:r>
        <w:tab/>
        <w:t>Intended outcome: Report</w:t>
      </w:r>
    </w:p>
    <w:p w14:paraId="3DE3456B" w14:textId="52EAE03A" w:rsidR="004B52EB" w:rsidRDefault="004B52EB" w:rsidP="004B52EB">
      <w:pPr>
        <w:pStyle w:val="Doc-text2"/>
      </w:pPr>
      <w:r>
        <w:tab/>
        <w:t>Deadline: TBD</w:t>
      </w:r>
    </w:p>
    <w:p w14:paraId="74DA343D" w14:textId="5DADBB1E" w:rsidR="008434CC" w:rsidRDefault="008434CC" w:rsidP="006026A5">
      <w:pPr>
        <w:pStyle w:val="Doc-title"/>
      </w:pPr>
      <w:r>
        <w:t>The following papers are not treated.</w:t>
      </w:r>
    </w:p>
    <w:p w14:paraId="6D4A9527" w14:textId="77777777" w:rsidR="006026A5" w:rsidRPr="000F0117" w:rsidRDefault="006026A5" w:rsidP="006026A5">
      <w:pPr>
        <w:pStyle w:val="Doc-title"/>
        <w:rPr>
          <w:szCs w:val="16"/>
        </w:rPr>
      </w:pPr>
      <w:r w:rsidRPr="000F0117">
        <w:t>R2-1705582</w:t>
      </w:r>
      <w:r w:rsidRPr="000F0117">
        <w:rPr>
          <w:szCs w:val="16"/>
        </w:rPr>
        <w:tab/>
        <w:t>L2 differentiated handling for critical data</w:t>
      </w:r>
      <w:r w:rsidRPr="000F0117">
        <w:rPr>
          <w:szCs w:val="16"/>
        </w:rPr>
        <w:tab/>
        <w:t>Ericsson</w:t>
      </w:r>
      <w:r w:rsidRPr="000F0117">
        <w:rPr>
          <w:szCs w:val="16"/>
        </w:rPr>
        <w:tab/>
        <w:t>discussion</w:t>
      </w:r>
      <w:r>
        <w:rPr>
          <w:szCs w:val="16"/>
        </w:rPr>
        <w:tab/>
      </w:r>
      <w:r w:rsidRPr="000F0117">
        <w:t>Rel-15</w:t>
      </w:r>
      <w:r w:rsidRPr="000F0117">
        <w:rPr>
          <w:szCs w:val="16"/>
        </w:rPr>
        <w:tab/>
      </w:r>
      <w:r w:rsidRPr="000F0117">
        <w:t>LTE_ViLTE_enh2-Core</w:t>
      </w:r>
    </w:p>
    <w:p w14:paraId="46BBECE2" w14:textId="77777777" w:rsidR="006026A5" w:rsidRPr="000F0117" w:rsidRDefault="006026A5" w:rsidP="006026A5">
      <w:pPr>
        <w:pStyle w:val="Doc-title"/>
        <w:rPr>
          <w:szCs w:val="16"/>
        </w:rPr>
      </w:pPr>
      <w:r w:rsidRPr="000F0117">
        <w:t>R2-1704964</w:t>
      </w:r>
      <w:r w:rsidRPr="000F0117">
        <w:rPr>
          <w:szCs w:val="16"/>
        </w:rPr>
        <w:tab/>
        <w:t>Discussion on L2 differentiated handling for upper layer critical data</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LTE_ViLTE_enh2-Core</w:t>
      </w:r>
    </w:p>
    <w:p w14:paraId="6BC0E4A3" w14:textId="0AA4C98D" w:rsidR="00B34668" w:rsidRDefault="00B34668" w:rsidP="00B34668">
      <w:pPr>
        <w:pStyle w:val="Doc-title"/>
        <w:rPr>
          <w:szCs w:val="16"/>
        </w:rPr>
      </w:pPr>
      <w:r w:rsidRPr="000F0117">
        <w:t>R2-1704060</w:t>
      </w:r>
      <w:r w:rsidRPr="000F0117">
        <w:rPr>
          <w:szCs w:val="16"/>
        </w:rPr>
        <w:tab/>
        <w:t>Discussion on open issues of the eVideo</w:t>
      </w:r>
      <w:r w:rsidRPr="000F0117">
        <w:rPr>
          <w:szCs w:val="16"/>
        </w:rPr>
        <w:tab/>
        <w:t>Guangdong OPPO Mobile Telecom.</w:t>
      </w:r>
      <w:r w:rsidRPr="000F0117">
        <w:rPr>
          <w:szCs w:val="16"/>
        </w:rPr>
        <w:tab/>
      </w:r>
      <w:r w:rsidR="009B0D11" w:rsidRPr="000F0117">
        <w:rPr>
          <w:szCs w:val="16"/>
        </w:rPr>
        <w:t>D</w:t>
      </w:r>
      <w:r w:rsidRPr="000F0117">
        <w:rPr>
          <w:szCs w:val="16"/>
        </w:rPr>
        <w:t>iscussion</w:t>
      </w:r>
    </w:p>
    <w:p w14:paraId="78DE78E5" w14:textId="77777777" w:rsidR="00B34668" w:rsidRDefault="00B34668" w:rsidP="00B34668">
      <w:pPr>
        <w:pStyle w:val="Heading3"/>
        <w:rPr>
          <w:rFonts w:eastAsia="Times New Roman"/>
        </w:rPr>
      </w:pPr>
      <w:r>
        <w:rPr>
          <w:rFonts w:eastAsia="Times New Roman"/>
        </w:rPr>
        <w:t>9.5.3</w:t>
      </w:r>
      <w:r>
        <w:rPr>
          <w:rFonts w:eastAsia="Times New Roman"/>
        </w:rPr>
        <w:tab/>
        <w:t>Awareness of critical data in UE buffer</w:t>
      </w:r>
    </w:p>
    <w:p w14:paraId="2D77265F" w14:textId="77777777" w:rsidR="00B34668" w:rsidRDefault="00B34668" w:rsidP="00B34668">
      <w:pPr>
        <w:pStyle w:val="Doc-title"/>
      </w:pPr>
      <w:r w:rsidRPr="000F0117">
        <w:t>R2-1704965</w:t>
      </w:r>
      <w:r w:rsidRPr="000F0117">
        <w:rPr>
          <w:szCs w:val="16"/>
        </w:rPr>
        <w:tab/>
        <w:t>Discussion on critical data buffer</w:t>
      </w:r>
      <w:r w:rsidRPr="000F0117">
        <w:rPr>
          <w:szCs w:val="16"/>
        </w:rPr>
        <w:tab/>
        <w:t>Huawei, HiSilicon</w:t>
      </w:r>
      <w:r w:rsidRPr="000F0117">
        <w:rPr>
          <w:szCs w:val="16"/>
        </w:rPr>
        <w:tab/>
        <w:t>discussion</w:t>
      </w:r>
      <w:r>
        <w:rPr>
          <w:szCs w:val="16"/>
        </w:rPr>
        <w:tab/>
      </w:r>
      <w:r w:rsidRPr="000F0117">
        <w:t>Rel-15</w:t>
      </w:r>
      <w:r w:rsidRPr="000F0117">
        <w:rPr>
          <w:szCs w:val="16"/>
        </w:rPr>
        <w:tab/>
      </w:r>
      <w:r w:rsidRPr="000F0117">
        <w:t>LTE_ViLTE_enh2-Core</w:t>
      </w:r>
    </w:p>
    <w:p w14:paraId="6CF065B5" w14:textId="03594262" w:rsidR="008434CC" w:rsidRPr="008434CC" w:rsidRDefault="008434CC" w:rsidP="008434CC">
      <w:pPr>
        <w:pStyle w:val="Doc-text2"/>
      </w:pPr>
      <w:r>
        <w:t>=&gt;</w:t>
      </w:r>
      <w:r>
        <w:tab/>
        <w:t>Not treated</w:t>
      </w:r>
    </w:p>
    <w:p w14:paraId="4F07E0FA" w14:textId="77777777" w:rsidR="00B34668" w:rsidRDefault="00B34668" w:rsidP="00B34668">
      <w:pPr>
        <w:pStyle w:val="Doc-title"/>
      </w:pPr>
      <w:r w:rsidRPr="000F0117">
        <w:t>R2-1705583</w:t>
      </w:r>
      <w:r w:rsidRPr="000F0117">
        <w:rPr>
          <w:szCs w:val="16"/>
        </w:rPr>
        <w:tab/>
        <w:t>Awareness of critical data in UE buffer</w:t>
      </w:r>
      <w:r w:rsidRPr="000F0117">
        <w:rPr>
          <w:szCs w:val="16"/>
        </w:rPr>
        <w:tab/>
        <w:t>Ericsson</w:t>
      </w:r>
      <w:r w:rsidRPr="000F0117">
        <w:rPr>
          <w:szCs w:val="16"/>
        </w:rPr>
        <w:tab/>
        <w:t>discussion</w:t>
      </w:r>
      <w:r>
        <w:rPr>
          <w:szCs w:val="16"/>
        </w:rPr>
        <w:tab/>
      </w:r>
      <w:r w:rsidRPr="000F0117">
        <w:t>Rel-15</w:t>
      </w:r>
      <w:r w:rsidRPr="000F0117">
        <w:rPr>
          <w:szCs w:val="16"/>
        </w:rPr>
        <w:tab/>
      </w:r>
      <w:r w:rsidRPr="000F0117">
        <w:t>LTE_ViLTE_enh2-Core</w:t>
      </w:r>
    </w:p>
    <w:p w14:paraId="125455F6" w14:textId="1F776C0C" w:rsidR="008434CC" w:rsidRPr="008434CC" w:rsidRDefault="008434CC" w:rsidP="008434CC">
      <w:pPr>
        <w:pStyle w:val="Doc-text2"/>
      </w:pPr>
      <w:r>
        <w:t>=&gt;</w:t>
      </w:r>
      <w:r>
        <w:tab/>
        <w:t>not treated</w:t>
      </w:r>
    </w:p>
    <w:p w14:paraId="7562AC75" w14:textId="77777777" w:rsidR="00B34668" w:rsidRDefault="00B34668" w:rsidP="00B34668">
      <w:pPr>
        <w:pStyle w:val="Heading3"/>
        <w:rPr>
          <w:rFonts w:eastAsia="Times New Roman"/>
        </w:rPr>
      </w:pPr>
      <w:r>
        <w:rPr>
          <w:rFonts w:eastAsia="Times New Roman"/>
        </w:rPr>
        <w:t>9.5.4</w:t>
      </w:r>
      <w:r>
        <w:rPr>
          <w:rFonts w:eastAsia="Times New Roman"/>
        </w:rPr>
        <w:tab/>
        <w:t>Others</w:t>
      </w:r>
    </w:p>
    <w:p w14:paraId="50A016A5" w14:textId="77777777" w:rsidR="00B34668" w:rsidRDefault="00B34668" w:rsidP="00B34668">
      <w:pPr>
        <w:pStyle w:val="Doc-title"/>
      </w:pPr>
      <w:r w:rsidRPr="000F0117">
        <w:t>R2-1705244</w:t>
      </w:r>
      <w:r w:rsidRPr="000F0117">
        <w:rPr>
          <w:szCs w:val="16"/>
        </w:rPr>
        <w:tab/>
        <w:t>UE assistance for local caching</w:t>
      </w:r>
      <w:r w:rsidRPr="000F0117">
        <w:rPr>
          <w:szCs w:val="16"/>
        </w:rPr>
        <w:tab/>
        <w:t>Qualcomm Incorporated</w:t>
      </w:r>
      <w:r w:rsidRPr="000F0117">
        <w:rPr>
          <w:szCs w:val="16"/>
        </w:rPr>
        <w:tab/>
        <w:t>discussion</w:t>
      </w:r>
      <w:r>
        <w:rPr>
          <w:szCs w:val="16"/>
        </w:rPr>
        <w:tab/>
      </w:r>
      <w:r w:rsidRPr="000F0117">
        <w:t>Rel-15</w:t>
      </w:r>
    </w:p>
    <w:p w14:paraId="74504349" w14:textId="0256286E" w:rsidR="006026A5" w:rsidRDefault="00BD5BF7" w:rsidP="006026A5">
      <w:pPr>
        <w:pStyle w:val="Doc-text2"/>
      </w:pPr>
      <w:r>
        <w:t>-</w:t>
      </w:r>
      <w:r>
        <w:tab/>
        <w:t>CMCC, Qualcomm, Hu</w:t>
      </w:r>
      <w:r w:rsidR="004B52EB">
        <w:t>awei and Intel support to do</w:t>
      </w:r>
      <w:r>
        <w:t xml:space="preserve"> working assumptions without RAN3 input for this meeting.</w:t>
      </w:r>
    </w:p>
    <w:p w14:paraId="19BA3794" w14:textId="655F008A" w:rsidR="00BD5BF7" w:rsidRDefault="00BD5BF7" w:rsidP="006026A5">
      <w:pPr>
        <w:pStyle w:val="Doc-text2"/>
      </w:pPr>
      <w:r>
        <w:t>-</w:t>
      </w:r>
      <w:r>
        <w:tab/>
        <w:t>Ericsson and Nokia would like to wait the input of RAN3.</w:t>
      </w:r>
    </w:p>
    <w:p w14:paraId="6F825467" w14:textId="6D6B0985" w:rsidR="004B52EB" w:rsidRPr="004B52EB" w:rsidRDefault="004B52EB" w:rsidP="004B52EB">
      <w:pPr>
        <w:pStyle w:val="ComeBack"/>
      </w:pPr>
      <w:r w:rsidRPr="004B52EB">
        <w:rPr>
          <w:b/>
        </w:rPr>
        <w:t>CB</w:t>
      </w:r>
      <w:r>
        <w:rPr>
          <w:b/>
        </w:rPr>
        <w:t>F</w:t>
      </w:r>
      <w:r w:rsidRPr="004B52EB">
        <w:rPr>
          <w:b/>
        </w:rPr>
        <w:t>:</w:t>
      </w:r>
      <w:r>
        <w:rPr>
          <w:b/>
        </w:rPr>
        <w:t xml:space="preserve"> </w:t>
      </w:r>
      <w:r>
        <w:t>[96#</w:t>
      </w:r>
      <w:proofErr w:type="gramStart"/>
      <w:r>
        <w:t>xx][</w:t>
      </w:r>
      <w:proofErr w:type="gramEnd"/>
      <w:r>
        <w:t>LTE/</w:t>
      </w:r>
      <w:proofErr w:type="spellStart"/>
      <w:r>
        <w:t>ViLTE</w:t>
      </w:r>
      <w:proofErr w:type="spellEnd"/>
      <w:r>
        <w:t>] Identify the benefits of UE assistance information and corresponding solutions (CMCC)</w:t>
      </w:r>
    </w:p>
    <w:p w14:paraId="005F8C09" w14:textId="509D3FD7" w:rsidR="004B52EB" w:rsidRDefault="004B52EB" w:rsidP="004B52EB">
      <w:pPr>
        <w:pStyle w:val="Doc-text2"/>
      </w:pPr>
      <w:r>
        <w:tab/>
        <w:t>Intended outcome:</w:t>
      </w:r>
    </w:p>
    <w:p w14:paraId="3BA704FB" w14:textId="1176DDEA" w:rsidR="004B52EB" w:rsidRDefault="004B52EB" w:rsidP="004B52EB">
      <w:pPr>
        <w:pStyle w:val="Doc-text2"/>
      </w:pPr>
      <w:r>
        <w:tab/>
        <w:t>Deadline: TBD</w:t>
      </w:r>
    </w:p>
    <w:p w14:paraId="28919168" w14:textId="77777777" w:rsidR="00B34668" w:rsidRDefault="00B34668" w:rsidP="00B34668">
      <w:pPr>
        <w:pStyle w:val="Doc-title"/>
      </w:pPr>
      <w:r w:rsidRPr="000F0117">
        <w:t>R2-1705797</w:t>
      </w:r>
      <w:r w:rsidRPr="000F0117">
        <w:rPr>
          <w:szCs w:val="16"/>
        </w:rPr>
        <w:tab/>
        <w:t>Discussion on UE assisted local cache</w:t>
      </w:r>
      <w:r w:rsidRPr="000F0117">
        <w:rPr>
          <w:szCs w:val="16"/>
        </w:rPr>
        <w:tab/>
        <w:t>CMCC</w:t>
      </w:r>
      <w:r w:rsidRPr="000F0117">
        <w:rPr>
          <w:szCs w:val="16"/>
        </w:rPr>
        <w:tab/>
        <w:t>discussion</w:t>
      </w:r>
      <w:r>
        <w:rPr>
          <w:szCs w:val="16"/>
        </w:rPr>
        <w:tab/>
      </w:r>
      <w:r w:rsidRPr="000F0117">
        <w:t>Rel-15</w:t>
      </w:r>
      <w:r w:rsidRPr="000F0117">
        <w:rPr>
          <w:szCs w:val="16"/>
        </w:rPr>
        <w:tab/>
      </w:r>
      <w:r w:rsidRPr="000F0117">
        <w:t>LTE_ViLTE_enh2-Core</w:t>
      </w:r>
    </w:p>
    <w:p w14:paraId="4378DC47" w14:textId="7545092E" w:rsidR="008434CC" w:rsidRPr="008434CC" w:rsidRDefault="008434CC" w:rsidP="008434CC">
      <w:pPr>
        <w:pStyle w:val="Doc-text2"/>
      </w:pPr>
      <w:r>
        <w:t>=&gt;</w:t>
      </w:r>
      <w:r>
        <w:tab/>
        <w:t>Not treated</w:t>
      </w:r>
    </w:p>
    <w:p w14:paraId="5E7EF5AA" w14:textId="7ED77918" w:rsidR="00E466FC" w:rsidRPr="003132BE" w:rsidRDefault="00E466FC" w:rsidP="00E466FC">
      <w:pPr>
        <w:pStyle w:val="Heading2"/>
        <w:ind w:left="0" w:firstLine="0"/>
        <w:rPr>
          <w:rFonts w:eastAsia="Malgun Gothic"/>
          <w:lang w:val="fr-FR" w:eastAsia="ko-KR"/>
        </w:rPr>
      </w:pPr>
      <w:bookmarkStart w:id="12" w:name="_GoBack"/>
      <w:bookmarkEnd w:id="12"/>
      <w:r>
        <w:rPr>
          <w:rFonts w:eastAsia="Malgun Gothic"/>
          <w:lang w:val="fr-FR" w:eastAsia="ko-KR"/>
        </w:rPr>
        <w:br w:type="page"/>
      </w:r>
      <w:proofErr w:type="spellStart"/>
      <w:r>
        <w:rPr>
          <w:rFonts w:eastAsia="Malgun Gothic" w:hint="eastAsia"/>
          <w:lang w:val="fr-FR" w:eastAsia="ko-KR"/>
        </w:rPr>
        <w:lastRenderedPageBreak/>
        <w:t>Summary</w:t>
      </w:r>
      <w:proofErr w:type="spellEnd"/>
      <w:r>
        <w:rPr>
          <w:rFonts w:eastAsia="Malgun Gothic" w:hint="eastAsia"/>
          <w:lang w:val="fr-FR" w:eastAsia="ko-KR"/>
        </w:rPr>
        <w:t xml:space="preserve"> of the </w:t>
      </w:r>
      <w:r w:rsidR="00F64AE2">
        <w:rPr>
          <w:rFonts w:eastAsia="Malgun Gothic"/>
          <w:sz w:val="26"/>
          <w:szCs w:val="26"/>
          <w:lang w:val="en-US" w:eastAsia="en-US"/>
        </w:rPr>
        <w:t xml:space="preserve">LTE Break-Out session </w:t>
      </w:r>
    </w:p>
    <w:p w14:paraId="47A36B3A" w14:textId="77777777" w:rsidR="00E466FC" w:rsidRDefault="00E466FC" w:rsidP="00E466FC">
      <w:pPr>
        <w:pStyle w:val="Comments"/>
        <w:rPr>
          <w:rFonts w:eastAsia="Malgun Gothic"/>
          <w:lang w:val="fr-FR"/>
        </w:rPr>
      </w:pPr>
    </w:p>
    <w:p w14:paraId="63555C32" w14:textId="77777777" w:rsidR="00E466FC" w:rsidRDefault="00E466FC" w:rsidP="00E466FC">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4F6F8B81" w14:textId="128851AF" w:rsidR="00D04535" w:rsidRDefault="00D04535" w:rsidP="00E466FC">
      <w:pPr>
        <w:pStyle w:val="BoldComments"/>
        <w:rPr>
          <w:rFonts w:eastAsia="Malgun Gothic"/>
          <w:lang w:val="en-US"/>
        </w:rPr>
      </w:pPr>
      <w:proofErr w:type="spellStart"/>
      <w:r>
        <w:rPr>
          <w:rFonts w:eastAsia="Malgun Gothic"/>
          <w:lang w:val="en-US"/>
        </w:rPr>
        <w:t>eMob</w:t>
      </w:r>
      <w:proofErr w:type="spellEnd"/>
      <w:r>
        <w:rPr>
          <w:rFonts w:eastAsia="Malgun Gothic"/>
          <w:lang w:val="en-US"/>
        </w:rPr>
        <w:t>:</w:t>
      </w:r>
    </w:p>
    <w:p w14:paraId="12B26D62" w14:textId="77777777" w:rsidR="00D04535" w:rsidRDefault="00D04535" w:rsidP="00D04535">
      <w:pPr>
        <w:pStyle w:val="Doc-title"/>
      </w:pPr>
      <w:r w:rsidRPr="000F0117">
        <w:t>R2-1705399</w:t>
      </w:r>
      <w:r w:rsidRPr="000F0117">
        <w:rPr>
          <w:szCs w:val="16"/>
        </w:rPr>
        <w:tab/>
        <w:t>Clarification of intra-frequency applicability of makeBeforeBreak HO</w:t>
      </w:r>
      <w:r w:rsidRPr="000F0117">
        <w:rPr>
          <w:szCs w:val="16"/>
        </w:rPr>
        <w:tab/>
        <w:t>Nokia, Alcatel-Lucent Shanghai Bell</w:t>
      </w:r>
      <w:r w:rsidRPr="000F0117">
        <w:rPr>
          <w:szCs w:val="16"/>
        </w:rPr>
        <w:tab/>
        <w:t>CR</w:t>
      </w:r>
      <w:r w:rsidRPr="000F0117">
        <w:rPr>
          <w:szCs w:val="16"/>
        </w:rPr>
        <w:tab/>
      </w:r>
      <w:r w:rsidRPr="000F0117">
        <w:t>36.331</w:t>
      </w:r>
      <w:r w:rsidRPr="000F0117">
        <w:rPr>
          <w:szCs w:val="16"/>
        </w:rPr>
        <w:tab/>
        <w:t>14.2.2</w:t>
      </w:r>
      <w:r w:rsidRPr="000F0117">
        <w:rPr>
          <w:szCs w:val="16"/>
        </w:rPr>
        <w:tab/>
        <w:t>2741</w:t>
      </w:r>
      <w:r w:rsidRPr="000F0117">
        <w:rPr>
          <w:szCs w:val="16"/>
        </w:rPr>
        <w:tab/>
        <w:t>4</w:t>
      </w:r>
      <w:r w:rsidRPr="000F0117">
        <w:rPr>
          <w:szCs w:val="16"/>
        </w:rPr>
        <w:tab/>
        <w:t>F</w:t>
      </w:r>
      <w:r w:rsidRPr="000F0117">
        <w:rPr>
          <w:szCs w:val="16"/>
        </w:rPr>
        <w:tab/>
      </w:r>
      <w:r w:rsidRPr="000F0117">
        <w:t>Rel-14</w:t>
      </w:r>
      <w:r w:rsidRPr="000F0117">
        <w:rPr>
          <w:szCs w:val="16"/>
        </w:rPr>
        <w:tab/>
      </w:r>
      <w:r w:rsidRPr="000F0117">
        <w:t>LTE_eMob-Core</w:t>
      </w:r>
    </w:p>
    <w:p w14:paraId="621B1507" w14:textId="77777777" w:rsidR="00D04535" w:rsidRPr="00093E9D" w:rsidRDefault="00D04535" w:rsidP="00D04535">
      <w:pPr>
        <w:pStyle w:val="Doc-text2"/>
      </w:pPr>
      <w:r>
        <w:t>=&gt;</w:t>
      </w:r>
      <w:r>
        <w:tab/>
        <w:t>CR is agreed in R2-1706014.</w:t>
      </w:r>
    </w:p>
    <w:p w14:paraId="440291DF" w14:textId="77777777" w:rsidR="00D04535" w:rsidRDefault="00D04535" w:rsidP="00D04535">
      <w:pPr>
        <w:pStyle w:val="Doc-title"/>
      </w:pPr>
      <w:r w:rsidRPr="000F0117">
        <w:t>R2-1705420</w:t>
      </w:r>
      <w:r w:rsidRPr="000F0117">
        <w:rPr>
          <w:szCs w:val="16"/>
        </w:rPr>
        <w:tab/>
        <w:t>Corrections to RACH-less handover and SCG change</w:t>
      </w:r>
      <w:r w:rsidRPr="000F0117">
        <w:rPr>
          <w:szCs w:val="16"/>
        </w:rPr>
        <w:tab/>
        <w:t>HTC Corporation</w:t>
      </w:r>
      <w:r w:rsidRPr="000F0117">
        <w:rPr>
          <w:szCs w:val="16"/>
        </w:rPr>
        <w:tab/>
        <w:t>CR</w:t>
      </w:r>
      <w:r w:rsidRPr="000F0117">
        <w:rPr>
          <w:szCs w:val="16"/>
        </w:rPr>
        <w:tab/>
      </w:r>
      <w:r w:rsidRPr="000F0117">
        <w:t>36.331</w:t>
      </w:r>
      <w:r w:rsidRPr="000F0117">
        <w:rPr>
          <w:szCs w:val="16"/>
        </w:rPr>
        <w:tab/>
        <w:t>14.2.2</w:t>
      </w:r>
      <w:r w:rsidRPr="000F0117">
        <w:rPr>
          <w:szCs w:val="16"/>
        </w:rPr>
        <w:tab/>
        <w:t>2752</w:t>
      </w:r>
      <w:r w:rsidRPr="000F0117">
        <w:rPr>
          <w:szCs w:val="16"/>
        </w:rPr>
        <w:tab/>
        <w:t>2</w:t>
      </w:r>
      <w:r w:rsidRPr="000F0117">
        <w:rPr>
          <w:szCs w:val="16"/>
        </w:rPr>
        <w:tab/>
        <w:t>F</w:t>
      </w:r>
      <w:r w:rsidRPr="000F0117">
        <w:rPr>
          <w:szCs w:val="16"/>
        </w:rPr>
        <w:tab/>
      </w:r>
      <w:r w:rsidRPr="000F0117">
        <w:t>Rel-14</w:t>
      </w:r>
      <w:r w:rsidRPr="000F0117">
        <w:rPr>
          <w:szCs w:val="16"/>
        </w:rPr>
        <w:tab/>
      </w:r>
      <w:r w:rsidRPr="000F0117">
        <w:t>LTE_eMob-Core</w:t>
      </w:r>
    </w:p>
    <w:p w14:paraId="31A2FA2B" w14:textId="77777777" w:rsidR="00D04535" w:rsidRDefault="00D04535" w:rsidP="00D04535">
      <w:pPr>
        <w:pStyle w:val="Doc-text2"/>
      </w:pPr>
      <w:r>
        <w:t>=&gt;</w:t>
      </w:r>
      <w:r>
        <w:tab/>
        <w:t>Change to “for the target MCG”</w:t>
      </w:r>
    </w:p>
    <w:p w14:paraId="54641B83" w14:textId="77777777" w:rsidR="00D04535" w:rsidRDefault="00D04535" w:rsidP="00D04535">
      <w:pPr>
        <w:pStyle w:val="Doc-text2"/>
      </w:pPr>
      <w:r>
        <w:t>=&gt;</w:t>
      </w:r>
      <w:r>
        <w:tab/>
        <w:t>Change to “for the target SCG”</w:t>
      </w:r>
    </w:p>
    <w:p w14:paraId="1F804CE7" w14:textId="77777777" w:rsidR="00D04535" w:rsidRPr="00093E9D" w:rsidRDefault="00D04535" w:rsidP="00D04535">
      <w:pPr>
        <w:pStyle w:val="Doc-text2"/>
      </w:pPr>
      <w:r>
        <w:t>=&gt;</w:t>
      </w:r>
      <w:r>
        <w:tab/>
        <w:t>With the changes, CR is agreed in R2-1706015.</w:t>
      </w:r>
    </w:p>
    <w:p w14:paraId="18130B5E" w14:textId="77777777" w:rsidR="00D04535" w:rsidRDefault="00D04535" w:rsidP="00D04535">
      <w:pPr>
        <w:pStyle w:val="Doc-title"/>
      </w:pPr>
      <w:r w:rsidRPr="000F0117">
        <w:t>R2-1705485</w:t>
      </w:r>
      <w:r w:rsidRPr="000F0117">
        <w:rPr>
          <w:szCs w:val="16"/>
        </w:rPr>
        <w:tab/>
        <w:t>Corrections to make before break mobility</w:t>
      </w:r>
      <w:r w:rsidRPr="000F0117">
        <w:rPr>
          <w:szCs w:val="16"/>
        </w:rPr>
        <w:tab/>
        <w:t>Ericsson</w:t>
      </w:r>
      <w:r w:rsidRPr="000F0117">
        <w:rPr>
          <w:szCs w:val="16"/>
        </w:rPr>
        <w:tab/>
        <w:t>CR</w:t>
      </w:r>
      <w:r w:rsidRPr="000F0117">
        <w:rPr>
          <w:szCs w:val="16"/>
        </w:rPr>
        <w:tab/>
      </w:r>
      <w:r w:rsidRPr="000F0117">
        <w:t>36.331</w:t>
      </w:r>
      <w:r w:rsidRPr="000F0117">
        <w:rPr>
          <w:szCs w:val="16"/>
        </w:rPr>
        <w:tab/>
        <w:t>14.2.2</w:t>
      </w:r>
      <w:r w:rsidRPr="000F0117">
        <w:rPr>
          <w:szCs w:val="16"/>
        </w:rPr>
        <w:tab/>
        <w:t>2760</w:t>
      </w:r>
      <w:r w:rsidRPr="000F0117">
        <w:rPr>
          <w:szCs w:val="16"/>
        </w:rPr>
        <w:tab/>
        <w:t>1</w:t>
      </w:r>
      <w:r w:rsidRPr="000F0117">
        <w:rPr>
          <w:szCs w:val="16"/>
        </w:rPr>
        <w:tab/>
        <w:t>F</w:t>
      </w:r>
      <w:r w:rsidRPr="000F0117">
        <w:rPr>
          <w:szCs w:val="16"/>
        </w:rPr>
        <w:tab/>
      </w:r>
      <w:r w:rsidRPr="000F0117">
        <w:t>Rel-14</w:t>
      </w:r>
      <w:r w:rsidRPr="000F0117">
        <w:rPr>
          <w:szCs w:val="16"/>
        </w:rPr>
        <w:tab/>
      </w:r>
      <w:r w:rsidRPr="000F0117">
        <w:t>LTE_eMob-Core</w:t>
      </w:r>
    </w:p>
    <w:p w14:paraId="2DA7D9A2" w14:textId="77777777" w:rsidR="00D04535" w:rsidRPr="00093E9D" w:rsidRDefault="00D04535" w:rsidP="00D04535">
      <w:pPr>
        <w:pStyle w:val="Doc-text2"/>
      </w:pPr>
      <w:r>
        <w:t>=&gt;</w:t>
      </w:r>
      <w:r>
        <w:tab/>
        <w:t>Agreed</w:t>
      </w:r>
    </w:p>
    <w:p w14:paraId="1B54F671" w14:textId="05405BB6" w:rsidR="00D04535" w:rsidRDefault="00D04535" w:rsidP="00D04535">
      <w:pPr>
        <w:pStyle w:val="Doc-title"/>
      </w:pPr>
      <w:r>
        <w:t>R2-1705975</w:t>
      </w:r>
      <w:r>
        <w:tab/>
      </w:r>
      <w:r w:rsidRPr="000975C9">
        <w:rPr>
          <w:rFonts w:hint="eastAsia"/>
          <w:lang w:eastAsia="ko-KR"/>
        </w:rPr>
        <w:t xml:space="preserve">Clarification for the </w:t>
      </w:r>
      <w:r w:rsidRPr="000975C9">
        <w:rPr>
          <w:lang w:eastAsia="ko-KR"/>
        </w:rPr>
        <w:t>UE Contention Resolution Identity MAC Control Elemen</w:t>
      </w:r>
      <w:r>
        <w:rPr>
          <w:lang w:eastAsia="ko-KR"/>
        </w:rPr>
        <w:tab/>
      </w:r>
      <w:r>
        <w:rPr>
          <w:lang w:eastAsia="ko-KR"/>
        </w:rPr>
        <w:tab/>
        <w:t>Samsung</w:t>
      </w:r>
      <w:r>
        <w:rPr>
          <w:lang w:eastAsia="ko-KR"/>
        </w:rPr>
        <w:tab/>
        <w:t>CR</w:t>
      </w:r>
      <w:r>
        <w:rPr>
          <w:lang w:eastAsia="ko-KR"/>
        </w:rPr>
        <w:tab/>
        <w:t>36.321</w:t>
      </w:r>
      <w:r>
        <w:rPr>
          <w:lang w:eastAsia="ko-KR"/>
        </w:rPr>
        <w:tab/>
        <w:t>14.2.0</w:t>
      </w:r>
      <w:r>
        <w:rPr>
          <w:lang w:eastAsia="ko-KR"/>
        </w:rPr>
        <w:tab/>
        <w:t>1053</w:t>
      </w:r>
      <w:r>
        <w:rPr>
          <w:lang w:eastAsia="ko-KR"/>
        </w:rPr>
        <w:tab/>
        <w:t>2</w:t>
      </w:r>
      <w:r>
        <w:rPr>
          <w:lang w:eastAsia="ko-KR"/>
        </w:rPr>
        <w:tab/>
        <w:t>F</w:t>
      </w:r>
      <w:r>
        <w:rPr>
          <w:lang w:eastAsia="ko-KR"/>
        </w:rPr>
        <w:tab/>
      </w:r>
      <w:r w:rsidRPr="000F0117">
        <w:t>Rel-14</w:t>
      </w:r>
      <w:r w:rsidRPr="000F0117">
        <w:rPr>
          <w:szCs w:val="16"/>
        </w:rPr>
        <w:tab/>
      </w:r>
      <w:r w:rsidRPr="000F0117">
        <w:t>LTE_eMob-Core</w:t>
      </w:r>
    </w:p>
    <w:p w14:paraId="257F17AE" w14:textId="77777777" w:rsidR="00D04535" w:rsidRPr="00D96642" w:rsidRDefault="00D04535" w:rsidP="00D04535">
      <w:pPr>
        <w:pStyle w:val="Doc-text2"/>
      </w:pPr>
      <w:r>
        <w:t>=&gt;</w:t>
      </w:r>
      <w:r>
        <w:tab/>
        <w:t>Agreed</w:t>
      </w:r>
    </w:p>
    <w:p w14:paraId="61B5B25C" w14:textId="2941DE5B" w:rsidR="00D04535" w:rsidRDefault="00D04535" w:rsidP="00E466FC">
      <w:pPr>
        <w:pStyle w:val="BoldComments"/>
        <w:rPr>
          <w:rFonts w:eastAsia="Malgun Gothic"/>
          <w:lang w:val="en-US"/>
        </w:rPr>
      </w:pPr>
      <w:proofErr w:type="spellStart"/>
      <w:r>
        <w:rPr>
          <w:rFonts w:eastAsia="Malgun Gothic"/>
          <w:lang w:val="en-US"/>
        </w:rPr>
        <w:t>feMBMS</w:t>
      </w:r>
      <w:proofErr w:type="spellEnd"/>
      <w:r>
        <w:rPr>
          <w:rFonts w:eastAsia="Malgun Gothic"/>
          <w:lang w:val="en-US"/>
        </w:rPr>
        <w:t>:</w:t>
      </w:r>
    </w:p>
    <w:p w14:paraId="07762C86" w14:textId="77777777" w:rsidR="00D04535" w:rsidRPr="00C70D09" w:rsidRDefault="00D04535" w:rsidP="00D04535">
      <w:pPr>
        <w:pStyle w:val="Doc-title"/>
        <w:rPr>
          <w:rFonts w:ascii="Times New Roman" w:hAnsi="Times New Roman"/>
          <w:sz w:val="24"/>
          <w:lang w:val="en-US" w:eastAsia="zh-CN"/>
        </w:rPr>
      </w:pPr>
      <w:r w:rsidRPr="00C70D09">
        <w:rPr>
          <w:lang w:val="en-US" w:eastAsia="zh-CN"/>
        </w:rPr>
        <w:t>R2-1706042 Miscellaneous feMBMS corrections and clarifications resulting from ASN.1 review Ericsson Nokia, Alcatel-Lu</w:t>
      </w:r>
      <w:r>
        <w:rPr>
          <w:lang w:val="en-US" w:eastAsia="zh-CN"/>
        </w:rPr>
        <w:t>cent Shanghai Bell</w:t>
      </w:r>
      <w:r>
        <w:rPr>
          <w:lang w:val="en-US" w:eastAsia="zh-CN"/>
        </w:rPr>
        <w:tab/>
        <w:t>CR</w:t>
      </w:r>
      <w:r>
        <w:rPr>
          <w:lang w:val="en-US" w:eastAsia="zh-CN"/>
        </w:rPr>
        <w:tab/>
        <w:t>36.331</w:t>
      </w:r>
      <w:r>
        <w:rPr>
          <w:lang w:val="en-US" w:eastAsia="zh-CN"/>
        </w:rPr>
        <w:tab/>
      </w:r>
      <w:r w:rsidRPr="00C70D09">
        <w:rPr>
          <w:lang w:val="en-US" w:eastAsia="zh-CN"/>
        </w:rPr>
        <w:t>14.2.1</w:t>
      </w:r>
      <w:r>
        <w:rPr>
          <w:lang w:val="en-US" w:eastAsia="zh-CN"/>
        </w:rPr>
        <w:tab/>
      </w:r>
      <w:r w:rsidRPr="00C70D09">
        <w:rPr>
          <w:lang w:val="en-US" w:eastAsia="zh-CN"/>
        </w:rPr>
        <w:t>2873r1</w:t>
      </w:r>
      <w:r>
        <w:rPr>
          <w:lang w:val="en-US" w:eastAsia="zh-CN"/>
        </w:rPr>
        <w:tab/>
      </w:r>
      <w:r w:rsidRPr="00C70D09">
        <w:rPr>
          <w:lang w:val="en-US" w:eastAsia="zh-CN"/>
        </w:rPr>
        <w:t>F</w:t>
      </w:r>
      <w:r>
        <w:rPr>
          <w:lang w:val="en-US" w:eastAsia="zh-CN"/>
        </w:rPr>
        <w:tab/>
      </w:r>
      <w:r w:rsidRPr="00C70D09">
        <w:rPr>
          <w:lang w:val="en-US" w:eastAsia="zh-CN"/>
        </w:rPr>
        <w:t>Rel-14 MBMS_LTE_enh2-Core</w:t>
      </w:r>
    </w:p>
    <w:p w14:paraId="5B96D46A" w14:textId="77777777" w:rsidR="00D04535" w:rsidRPr="00093E9D" w:rsidRDefault="00D04535" w:rsidP="00D04535">
      <w:pPr>
        <w:pStyle w:val="Doc-text2"/>
        <w:rPr>
          <w:lang w:val="en-US"/>
        </w:rPr>
      </w:pPr>
      <w:r>
        <w:rPr>
          <w:lang w:val="en-US"/>
        </w:rPr>
        <w:t>=&gt;</w:t>
      </w:r>
      <w:r>
        <w:rPr>
          <w:lang w:val="en-US"/>
        </w:rPr>
        <w:tab/>
        <w:t>Agreed</w:t>
      </w:r>
    </w:p>
    <w:p w14:paraId="42064C62" w14:textId="77777777" w:rsidR="00D04535" w:rsidRDefault="00D04535" w:rsidP="00D04535">
      <w:pPr>
        <w:pStyle w:val="Doc-title"/>
      </w:pPr>
      <w:r w:rsidRPr="000F0117">
        <w:t>R2-1705422</w:t>
      </w:r>
      <w:r w:rsidRPr="000F0117">
        <w:rPr>
          <w:szCs w:val="16"/>
        </w:rPr>
        <w:tab/>
        <w:t>SI-RNTI number correction for feMBMS</w:t>
      </w:r>
      <w:r w:rsidRPr="000F0117">
        <w:rPr>
          <w:szCs w:val="16"/>
        </w:rPr>
        <w:tab/>
        <w:t>Ericsson</w:t>
      </w:r>
      <w:r w:rsidRPr="000F0117">
        <w:rPr>
          <w:szCs w:val="16"/>
        </w:rPr>
        <w:tab/>
        <w:t>CR</w:t>
      </w:r>
      <w:r w:rsidRPr="000F0117">
        <w:rPr>
          <w:szCs w:val="16"/>
        </w:rPr>
        <w:tab/>
      </w:r>
      <w:r w:rsidRPr="000F0117">
        <w:t>36.321</w:t>
      </w:r>
      <w:r w:rsidRPr="000F0117">
        <w:rPr>
          <w:szCs w:val="16"/>
        </w:rPr>
        <w:tab/>
        <w:t>14.2.0</w:t>
      </w:r>
      <w:r w:rsidRPr="000F0117">
        <w:rPr>
          <w:szCs w:val="16"/>
        </w:rPr>
        <w:tab/>
        <w:t>1109</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06AD1A6E" w14:textId="77777777" w:rsidR="00D04535" w:rsidRPr="00093E9D" w:rsidRDefault="00D04535" w:rsidP="00D04535">
      <w:pPr>
        <w:pStyle w:val="Doc-text2"/>
      </w:pPr>
      <w:r>
        <w:t>=&gt;</w:t>
      </w:r>
      <w:r>
        <w:tab/>
        <w:t>Agreed</w:t>
      </w:r>
    </w:p>
    <w:p w14:paraId="41EC81F1" w14:textId="3587010D" w:rsidR="00D04535" w:rsidRDefault="00D04535" w:rsidP="00E466FC">
      <w:pPr>
        <w:pStyle w:val="BoldComments"/>
        <w:rPr>
          <w:rFonts w:eastAsia="Malgun Gothic"/>
          <w:lang w:val="en-US"/>
        </w:rPr>
      </w:pPr>
      <w:proofErr w:type="spellStart"/>
      <w:r>
        <w:rPr>
          <w:rFonts w:eastAsia="Malgun Gothic"/>
          <w:lang w:val="en-US"/>
        </w:rPr>
        <w:t>eVoLTE</w:t>
      </w:r>
      <w:proofErr w:type="spellEnd"/>
      <w:r>
        <w:rPr>
          <w:rFonts w:eastAsia="Malgun Gothic"/>
          <w:lang w:val="en-US"/>
        </w:rPr>
        <w:t>:</w:t>
      </w:r>
    </w:p>
    <w:p w14:paraId="17402645" w14:textId="77777777" w:rsidR="00D04535" w:rsidRDefault="00D04535" w:rsidP="00D04535">
      <w:pPr>
        <w:pStyle w:val="Doc-title"/>
      </w:pPr>
      <w:r w:rsidRPr="000F0117">
        <w:t>R2-1705405</w:t>
      </w:r>
      <w:r w:rsidRPr="000F0117">
        <w:rPr>
          <w:szCs w:val="16"/>
        </w:rPr>
        <w:tab/>
        <w:t>FDD TDD difference for VoLTE capability</w:t>
      </w:r>
      <w:r w:rsidRPr="000F0117">
        <w:rPr>
          <w:szCs w:val="16"/>
        </w:rPr>
        <w:tab/>
        <w:t>Huawei, HiSilicon</w:t>
      </w:r>
      <w:r w:rsidRPr="000F0117">
        <w:rPr>
          <w:szCs w:val="16"/>
        </w:rPr>
        <w:tab/>
        <w:t>CR</w:t>
      </w:r>
      <w:r w:rsidRPr="000F0117">
        <w:rPr>
          <w:szCs w:val="16"/>
        </w:rPr>
        <w:tab/>
      </w:r>
      <w:r w:rsidRPr="000F0117">
        <w:t>36.331</w:t>
      </w:r>
      <w:r w:rsidRPr="000F0117">
        <w:rPr>
          <w:szCs w:val="16"/>
        </w:rPr>
        <w:tab/>
        <w:t>14.2.2</w:t>
      </w:r>
      <w:r w:rsidRPr="000F0117">
        <w:rPr>
          <w:szCs w:val="16"/>
        </w:rPr>
        <w:tab/>
        <w:t>2797</w:t>
      </w:r>
      <w:r w:rsidRPr="000F0117">
        <w:rPr>
          <w:szCs w:val="16"/>
        </w:rPr>
        <w:tab/>
        <w:t>1</w:t>
      </w:r>
      <w:r w:rsidRPr="000F0117">
        <w:rPr>
          <w:szCs w:val="16"/>
        </w:rPr>
        <w:tab/>
        <w:t>F</w:t>
      </w:r>
      <w:r w:rsidRPr="000F0117">
        <w:rPr>
          <w:szCs w:val="16"/>
        </w:rPr>
        <w:tab/>
      </w:r>
      <w:r w:rsidRPr="000F0117">
        <w:t>Rel-14</w:t>
      </w:r>
      <w:r w:rsidRPr="000F0117">
        <w:rPr>
          <w:szCs w:val="16"/>
        </w:rPr>
        <w:tab/>
      </w:r>
      <w:r w:rsidRPr="000F0117">
        <w:t>LTE_VoLTE_ViLTE_enh-Core</w:t>
      </w:r>
    </w:p>
    <w:p w14:paraId="1308D0AE" w14:textId="77777777" w:rsidR="00D04535" w:rsidRPr="00093E9D" w:rsidRDefault="00D04535" w:rsidP="00D04535">
      <w:pPr>
        <w:pStyle w:val="Doc-text2"/>
      </w:pPr>
      <w:r>
        <w:t>=&gt;</w:t>
      </w:r>
      <w:r>
        <w:tab/>
        <w:t>Agreed</w:t>
      </w:r>
    </w:p>
    <w:p w14:paraId="42CA2906" w14:textId="77777777" w:rsidR="00D04535" w:rsidRDefault="00D04535" w:rsidP="00D04535">
      <w:pPr>
        <w:pStyle w:val="Doc-title"/>
      </w:pPr>
      <w:r w:rsidRPr="000F0117">
        <w:t>R2-1705717</w:t>
      </w:r>
      <w:r w:rsidRPr="000F0117">
        <w:rPr>
          <w:szCs w:val="16"/>
        </w:rPr>
        <w:tab/>
        <w:t>Corrections to stage 2 description for voice and video enhancements for LTE</w:t>
      </w:r>
      <w:r w:rsidRPr="000F0117">
        <w:rPr>
          <w:szCs w:val="16"/>
        </w:rPr>
        <w:tab/>
        <w:t>Intel Corporation</w:t>
      </w:r>
      <w:r w:rsidRPr="000F0117">
        <w:rPr>
          <w:szCs w:val="16"/>
        </w:rPr>
        <w:tab/>
        <w:t>CR</w:t>
      </w:r>
      <w:r w:rsidRPr="000F0117">
        <w:rPr>
          <w:szCs w:val="16"/>
        </w:rPr>
        <w:tab/>
      </w:r>
      <w:r w:rsidRPr="000F0117">
        <w:t>36.300</w:t>
      </w:r>
      <w:r w:rsidRPr="000F0117">
        <w:rPr>
          <w:szCs w:val="16"/>
        </w:rPr>
        <w:tab/>
        <w:t>14.2.0</w:t>
      </w:r>
      <w:r w:rsidRPr="000F0117">
        <w:rPr>
          <w:szCs w:val="16"/>
        </w:rPr>
        <w:tab/>
        <w:t>1000</w:t>
      </w:r>
      <w:r w:rsidRPr="000F0117">
        <w:rPr>
          <w:szCs w:val="16"/>
        </w:rPr>
        <w:tab/>
        <w:t>1</w:t>
      </w:r>
      <w:r w:rsidRPr="000F0117">
        <w:rPr>
          <w:szCs w:val="16"/>
        </w:rPr>
        <w:tab/>
        <w:t>F</w:t>
      </w:r>
      <w:r w:rsidRPr="000F0117">
        <w:rPr>
          <w:szCs w:val="16"/>
        </w:rPr>
        <w:tab/>
      </w:r>
      <w:r w:rsidRPr="000F0117">
        <w:t>Rel-14</w:t>
      </w:r>
      <w:r w:rsidRPr="000F0117">
        <w:rPr>
          <w:szCs w:val="16"/>
        </w:rPr>
        <w:tab/>
      </w:r>
      <w:r w:rsidRPr="000F0117">
        <w:t>LTE_VoLTE_ViLTE_enh-Core</w:t>
      </w:r>
    </w:p>
    <w:p w14:paraId="6094AF6F" w14:textId="77777777" w:rsidR="00D04535" w:rsidRPr="00093E9D" w:rsidRDefault="00D04535" w:rsidP="00D04535">
      <w:pPr>
        <w:pStyle w:val="Doc-text2"/>
      </w:pPr>
      <w:r>
        <w:t>=&gt;</w:t>
      </w:r>
      <w:r>
        <w:tab/>
        <w:t>Agreed</w:t>
      </w:r>
    </w:p>
    <w:p w14:paraId="30DD515C" w14:textId="77777777" w:rsidR="00D04535" w:rsidRDefault="00D04535" w:rsidP="00E466FC">
      <w:pPr>
        <w:pStyle w:val="BoldComments"/>
        <w:rPr>
          <w:rFonts w:eastAsia="Malgun Gothic"/>
          <w:lang w:val="en-US"/>
        </w:rPr>
      </w:pPr>
    </w:p>
    <w:p w14:paraId="718464F2" w14:textId="16C9D8F3" w:rsidR="00E466FC" w:rsidRDefault="00E466FC" w:rsidP="00E466FC">
      <w:pPr>
        <w:pStyle w:val="BoldComments"/>
        <w:rPr>
          <w:rFonts w:eastAsia="Malgun Gothic"/>
          <w:lang w:val="fr-FR"/>
        </w:rPr>
      </w:pPr>
      <w:r w:rsidRPr="0015308E">
        <w:rPr>
          <w:rFonts w:eastAsia="Malgun Gothic" w:hint="eastAsia"/>
          <w:lang w:val="fr-FR"/>
        </w:rPr>
        <w:t xml:space="preserve">Comeback on </w:t>
      </w:r>
      <w:r w:rsidR="00D04535">
        <w:rPr>
          <w:rFonts w:eastAsia="Malgun Gothic"/>
          <w:lang w:val="fr-FR"/>
        </w:rPr>
        <w:t>Friday</w:t>
      </w:r>
    </w:p>
    <w:p w14:paraId="0547C3CF" w14:textId="0D8EBDF7" w:rsidR="00D04535" w:rsidRDefault="00D04535" w:rsidP="00E466FC">
      <w:pPr>
        <w:pStyle w:val="BoldComments"/>
        <w:rPr>
          <w:rFonts w:eastAsia="Malgun Gothic"/>
          <w:lang w:val="fr-FR"/>
        </w:rPr>
      </w:pPr>
      <w:proofErr w:type="gramStart"/>
      <w:r>
        <w:rPr>
          <w:rFonts w:eastAsia="Malgun Gothic"/>
          <w:lang w:val="fr-FR"/>
        </w:rPr>
        <w:t>UDC:</w:t>
      </w:r>
      <w:proofErr w:type="gramEnd"/>
    </w:p>
    <w:p w14:paraId="6BCF5F7A" w14:textId="77777777" w:rsidR="00D04535" w:rsidRPr="00387F5B" w:rsidRDefault="00D04535" w:rsidP="00D04535">
      <w:pPr>
        <w:pStyle w:val="ComeBack"/>
        <w:rPr>
          <w:lang w:val="en-US"/>
        </w:rPr>
      </w:pPr>
      <w:r>
        <w:rPr>
          <w:lang w:val="en-US"/>
        </w:rPr>
        <w:t>=&gt;</w:t>
      </w:r>
      <w:r>
        <w:rPr>
          <w:lang w:val="en-US"/>
        </w:rPr>
        <w:tab/>
      </w:r>
      <w:r>
        <w:rPr>
          <w:b/>
          <w:lang w:val="en-US"/>
        </w:rPr>
        <w:t xml:space="preserve">CBF try to down selection [1000] </w:t>
      </w:r>
    </w:p>
    <w:p w14:paraId="634BBE46" w14:textId="5D8BA55E" w:rsidR="00D04535" w:rsidRDefault="00D04535" w:rsidP="00E466FC">
      <w:pPr>
        <w:pStyle w:val="BoldComments"/>
        <w:rPr>
          <w:rFonts w:eastAsia="Malgun Gothic"/>
          <w:lang w:val="en-US"/>
        </w:rPr>
      </w:pPr>
      <w:proofErr w:type="spellStart"/>
      <w:r>
        <w:rPr>
          <w:rFonts w:eastAsia="Malgun Gothic"/>
          <w:lang w:val="en-US"/>
        </w:rPr>
        <w:t>ViLTE</w:t>
      </w:r>
      <w:proofErr w:type="spellEnd"/>
      <w:r>
        <w:rPr>
          <w:rFonts w:eastAsia="Malgun Gothic"/>
          <w:lang w:val="en-US"/>
        </w:rPr>
        <w:t>:</w:t>
      </w:r>
    </w:p>
    <w:p w14:paraId="515400E8" w14:textId="6464211C" w:rsidR="00D04535" w:rsidRPr="0056186D" w:rsidRDefault="00D04535" w:rsidP="00D04535">
      <w:pPr>
        <w:pStyle w:val="ComeBack"/>
      </w:pPr>
      <w:r w:rsidRPr="004B52EB">
        <w:rPr>
          <w:b/>
        </w:rPr>
        <w:t>CB</w:t>
      </w:r>
      <w:r>
        <w:rPr>
          <w:b/>
        </w:rPr>
        <w:t>F</w:t>
      </w:r>
      <w:r w:rsidRPr="004B52EB">
        <w:rPr>
          <w:b/>
        </w:rPr>
        <w:t>:</w:t>
      </w:r>
      <w:r>
        <w:rPr>
          <w:b/>
        </w:rPr>
        <w:t xml:space="preserve"> Decide </w:t>
      </w:r>
      <w:r>
        <w:rPr>
          <w:b/>
        </w:rPr>
        <w:t>whether</w:t>
      </w:r>
      <w:r>
        <w:rPr>
          <w:b/>
        </w:rPr>
        <w:t xml:space="preserve"> we need the email discussion</w:t>
      </w:r>
    </w:p>
    <w:p w14:paraId="1EB3A47E" w14:textId="77777777" w:rsidR="00D04535" w:rsidRPr="004B52EB" w:rsidRDefault="00D04535" w:rsidP="00D04535">
      <w:pPr>
        <w:pStyle w:val="ComeBack"/>
        <w:numPr>
          <w:ilvl w:val="0"/>
          <w:numId w:val="0"/>
        </w:numPr>
        <w:ind w:left="1622"/>
      </w:pPr>
      <w:r>
        <w:t>[96#</w:t>
      </w:r>
      <w:proofErr w:type="gramStart"/>
      <w:r>
        <w:t>xx][</w:t>
      </w:r>
      <w:proofErr w:type="gramEnd"/>
      <w:r>
        <w:t>LTE/</w:t>
      </w:r>
      <w:proofErr w:type="spellStart"/>
      <w:r>
        <w:t>ViLTE</w:t>
      </w:r>
      <w:proofErr w:type="spellEnd"/>
      <w:r>
        <w:t>] Identify the benefits of UE assistance information and corresponding solutions (CMCC)</w:t>
      </w:r>
    </w:p>
    <w:p w14:paraId="6CBA31F0" w14:textId="77777777" w:rsidR="00D04535" w:rsidRDefault="00D04535" w:rsidP="00D04535">
      <w:pPr>
        <w:pStyle w:val="Doc-text2"/>
      </w:pPr>
      <w:r>
        <w:tab/>
        <w:t>Intended outcome:</w:t>
      </w:r>
    </w:p>
    <w:p w14:paraId="3E1ABEEC" w14:textId="77777777" w:rsidR="00D04535" w:rsidRDefault="00D04535" w:rsidP="00D04535">
      <w:pPr>
        <w:pStyle w:val="Doc-text2"/>
      </w:pPr>
      <w:r>
        <w:tab/>
        <w:t>Deadline: TBD</w:t>
      </w:r>
    </w:p>
    <w:p w14:paraId="3C59D6A1" w14:textId="3364EF85" w:rsidR="00D04535" w:rsidRDefault="00D04535" w:rsidP="00E466FC">
      <w:pPr>
        <w:pStyle w:val="BoldComments"/>
        <w:rPr>
          <w:rFonts w:eastAsia="Malgun Gothic"/>
          <w:lang w:val="en-US"/>
        </w:rPr>
      </w:pPr>
      <w:proofErr w:type="spellStart"/>
      <w:r>
        <w:rPr>
          <w:rFonts w:eastAsia="Malgun Gothic"/>
          <w:lang w:val="en-US"/>
        </w:rPr>
        <w:t>eMob</w:t>
      </w:r>
      <w:proofErr w:type="spellEnd"/>
      <w:r>
        <w:rPr>
          <w:rFonts w:eastAsia="Malgun Gothic"/>
          <w:lang w:val="en-US"/>
        </w:rPr>
        <w:t>:</w:t>
      </w:r>
    </w:p>
    <w:p w14:paraId="4245843A" w14:textId="77777777" w:rsidR="00D04535" w:rsidRDefault="00D04535" w:rsidP="00D04535">
      <w:pPr>
        <w:pStyle w:val="Doc-title"/>
      </w:pPr>
      <w:r w:rsidRPr="000F0117">
        <w:t>R2-1705129</w:t>
      </w:r>
      <w:r w:rsidRPr="000F0117">
        <w:rPr>
          <w:szCs w:val="16"/>
        </w:rPr>
        <w:tab/>
        <w:t>Miscellaneous RRC corrections on mobility enhancement</w:t>
      </w:r>
      <w:r w:rsidRPr="000F0117">
        <w:rPr>
          <w:szCs w:val="16"/>
        </w:rPr>
        <w:tab/>
        <w:t>ZTE Corporation</w:t>
      </w:r>
      <w:r w:rsidRPr="000F0117">
        <w:rPr>
          <w:szCs w:val="16"/>
        </w:rPr>
        <w:tab/>
        <w:t>CR</w:t>
      </w:r>
      <w:r w:rsidRPr="000F0117">
        <w:rPr>
          <w:szCs w:val="16"/>
        </w:rPr>
        <w:tab/>
      </w:r>
      <w:r w:rsidRPr="000F0117">
        <w:t>36.331</w:t>
      </w:r>
      <w:r w:rsidRPr="000F0117">
        <w:rPr>
          <w:szCs w:val="16"/>
        </w:rPr>
        <w:tab/>
        <w:t>14.2.2</w:t>
      </w:r>
      <w:r w:rsidRPr="000F0117">
        <w:rPr>
          <w:szCs w:val="16"/>
        </w:rPr>
        <w:tab/>
        <w:t>2851</w:t>
      </w:r>
      <w:r>
        <w:rPr>
          <w:szCs w:val="16"/>
        </w:rPr>
        <w:tab/>
      </w:r>
      <w:r w:rsidRPr="000F0117">
        <w:rPr>
          <w:szCs w:val="16"/>
        </w:rPr>
        <w:t>F</w:t>
      </w:r>
      <w:r w:rsidRPr="000F0117">
        <w:rPr>
          <w:szCs w:val="16"/>
        </w:rPr>
        <w:tab/>
      </w:r>
      <w:r w:rsidRPr="000F0117">
        <w:t>Rel-14</w:t>
      </w:r>
      <w:r w:rsidRPr="000F0117">
        <w:rPr>
          <w:szCs w:val="16"/>
        </w:rPr>
        <w:tab/>
      </w:r>
      <w:r w:rsidRPr="000F0117">
        <w:t>LTE_eMob-Core</w:t>
      </w:r>
    </w:p>
    <w:p w14:paraId="7FEE86C6" w14:textId="77777777" w:rsidR="00D04535" w:rsidRPr="00093E9D" w:rsidRDefault="00D04535" w:rsidP="00D04535">
      <w:pPr>
        <w:pStyle w:val="Doc-text2"/>
        <w:rPr>
          <w:b/>
        </w:rPr>
      </w:pPr>
      <w:r>
        <w:lastRenderedPageBreak/>
        <w:t>=&gt;</w:t>
      </w:r>
      <w:r>
        <w:tab/>
        <w:t xml:space="preserve">Remove the changes of the description of </w:t>
      </w:r>
      <w:proofErr w:type="spellStart"/>
      <w:r w:rsidRPr="00093E9D">
        <w:t>makeBeforeBreak</w:t>
      </w:r>
      <w:proofErr w:type="spellEnd"/>
      <w:r w:rsidRPr="00093E9D">
        <w:t xml:space="preserve"> and </w:t>
      </w:r>
      <w:proofErr w:type="spellStart"/>
      <w:r w:rsidRPr="00093E9D">
        <w:t>makeBeforeBreakSCG</w:t>
      </w:r>
      <w:proofErr w:type="spellEnd"/>
      <w:r w:rsidRPr="00093E9D">
        <w:t>.</w:t>
      </w:r>
      <w:r>
        <w:rPr>
          <w:b/>
        </w:rPr>
        <w:t xml:space="preserve"> </w:t>
      </w:r>
    </w:p>
    <w:p w14:paraId="7CB554BC" w14:textId="77777777" w:rsidR="00D04535" w:rsidRPr="00093E9D" w:rsidRDefault="00D04535" w:rsidP="00D04535">
      <w:pPr>
        <w:pStyle w:val="ComeBack"/>
      </w:pPr>
      <w:r w:rsidRPr="00093E9D">
        <w:rPr>
          <w:b/>
        </w:rPr>
        <w:t>CB</w:t>
      </w:r>
      <w:r>
        <w:rPr>
          <w:b/>
        </w:rPr>
        <w:t>F</w:t>
      </w:r>
      <w:r w:rsidRPr="00093E9D">
        <w:rPr>
          <w:b/>
        </w:rPr>
        <w:t>:</w:t>
      </w:r>
      <w:r>
        <w:rPr>
          <w:b/>
        </w:rPr>
        <w:t xml:space="preserve"> </w:t>
      </w:r>
      <w:r w:rsidRPr="00093E9D">
        <w:t>=&gt;</w:t>
      </w:r>
      <w:r w:rsidRPr="00093E9D">
        <w:tab/>
      </w:r>
      <w:r>
        <w:t>Revised in R2-1706016 [1001]</w:t>
      </w:r>
    </w:p>
    <w:p w14:paraId="11B7B4CB" w14:textId="77777777" w:rsidR="00D04535" w:rsidRDefault="00D04535" w:rsidP="00D04535">
      <w:pPr>
        <w:pStyle w:val="Doc-title"/>
      </w:pPr>
      <w:r w:rsidRPr="000F0117">
        <w:t>R2-1705805</w:t>
      </w:r>
      <w:r w:rsidRPr="000F0117">
        <w:rPr>
          <w:szCs w:val="16"/>
        </w:rPr>
        <w:tab/>
        <w:t>Correction of RACH-less handover</w:t>
      </w:r>
      <w:r w:rsidRPr="000F0117">
        <w:rPr>
          <w:szCs w:val="16"/>
        </w:rPr>
        <w:tab/>
        <w:t>Kyocera</w:t>
      </w:r>
      <w:r w:rsidRPr="000F0117">
        <w:rPr>
          <w:szCs w:val="16"/>
        </w:rPr>
        <w:tab/>
        <w:t>CR</w:t>
      </w:r>
      <w:r w:rsidRPr="000F0117">
        <w:rPr>
          <w:szCs w:val="16"/>
        </w:rPr>
        <w:tab/>
      </w:r>
      <w:r w:rsidRPr="000F0117">
        <w:t>36.300</w:t>
      </w:r>
      <w:r w:rsidRPr="000F0117">
        <w:rPr>
          <w:szCs w:val="16"/>
        </w:rPr>
        <w:tab/>
        <w:t>14.2.0</w:t>
      </w:r>
      <w:r w:rsidRPr="000F0117">
        <w:rPr>
          <w:szCs w:val="16"/>
        </w:rPr>
        <w:tab/>
        <w:t>1032</w:t>
      </w:r>
      <w:r>
        <w:rPr>
          <w:szCs w:val="16"/>
        </w:rPr>
        <w:tab/>
      </w:r>
      <w:r w:rsidRPr="000F0117">
        <w:rPr>
          <w:szCs w:val="16"/>
        </w:rPr>
        <w:t>F</w:t>
      </w:r>
      <w:r w:rsidRPr="000F0117">
        <w:rPr>
          <w:szCs w:val="16"/>
        </w:rPr>
        <w:tab/>
      </w:r>
      <w:r w:rsidRPr="000F0117">
        <w:t>Rel-14</w:t>
      </w:r>
      <w:r w:rsidRPr="000F0117">
        <w:rPr>
          <w:szCs w:val="16"/>
        </w:rPr>
        <w:tab/>
      </w:r>
      <w:r w:rsidRPr="000F0117">
        <w:t>LTE_eMob-Core</w:t>
      </w:r>
    </w:p>
    <w:p w14:paraId="4F9F84B9" w14:textId="77777777" w:rsidR="00D04535" w:rsidRDefault="00D04535" w:rsidP="00D04535">
      <w:pPr>
        <w:pStyle w:val="Doc-text2"/>
      </w:pPr>
      <w:r>
        <w:t>-</w:t>
      </w:r>
      <w:r>
        <w:tab/>
        <w:t>Samsung see some value on this change.</w:t>
      </w:r>
    </w:p>
    <w:p w14:paraId="35B37C4B" w14:textId="77777777" w:rsidR="00D04535" w:rsidRDefault="00D04535" w:rsidP="00D04535">
      <w:pPr>
        <w:pStyle w:val="Doc-text2"/>
      </w:pPr>
      <w:r>
        <w:t>-</w:t>
      </w:r>
      <w:r>
        <w:tab/>
      </w:r>
      <w:proofErr w:type="gramStart"/>
      <w:r>
        <w:t>Nokia</w:t>
      </w:r>
      <w:proofErr w:type="gramEnd"/>
      <w:r>
        <w:t xml:space="preserve"> seem it is necessary.</w:t>
      </w:r>
    </w:p>
    <w:p w14:paraId="41B42B8D" w14:textId="77777777" w:rsidR="00D04535" w:rsidRPr="00093E9D" w:rsidRDefault="00D04535" w:rsidP="00D04535">
      <w:pPr>
        <w:pStyle w:val="ComeBack"/>
      </w:pPr>
      <w:r w:rsidRPr="00093E9D">
        <w:rPr>
          <w:b/>
        </w:rPr>
        <w:t>CB</w:t>
      </w:r>
      <w:r>
        <w:rPr>
          <w:b/>
        </w:rPr>
        <w:t>F</w:t>
      </w:r>
      <w:r w:rsidRPr="00093E9D">
        <w:rPr>
          <w:b/>
        </w:rPr>
        <w:t>:</w:t>
      </w:r>
      <w:r>
        <w:rPr>
          <w:b/>
        </w:rPr>
        <w:t xml:space="preserve"> </w:t>
      </w:r>
      <w:r>
        <w:t>=&gt;</w:t>
      </w:r>
      <w:r>
        <w:tab/>
        <w:t>Revised in R2-</w:t>
      </w:r>
      <w:proofErr w:type="gramStart"/>
      <w:r>
        <w:t>1706017.[</w:t>
      </w:r>
      <w:proofErr w:type="gramEnd"/>
      <w:r>
        <w:t>1002]</w:t>
      </w:r>
    </w:p>
    <w:p w14:paraId="3FAB8D9F" w14:textId="6E04ABB5" w:rsidR="00D04535" w:rsidRDefault="00D04535" w:rsidP="00E466FC">
      <w:pPr>
        <w:pStyle w:val="BoldComments"/>
        <w:rPr>
          <w:rFonts w:eastAsia="Malgun Gothic"/>
          <w:lang w:val="en-US"/>
        </w:rPr>
      </w:pPr>
      <w:proofErr w:type="spellStart"/>
      <w:r>
        <w:rPr>
          <w:rFonts w:eastAsia="Malgun Gothic"/>
          <w:lang w:val="en-US"/>
        </w:rPr>
        <w:t>feMBMS</w:t>
      </w:r>
      <w:proofErr w:type="spellEnd"/>
      <w:r>
        <w:rPr>
          <w:rFonts w:eastAsia="Malgun Gothic"/>
          <w:lang w:val="en-US"/>
        </w:rPr>
        <w:t>:</w:t>
      </w:r>
    </w:p>
    <w:p w14:paraId="443C2F5F" w14:textId="77777777" w:rsidR="00D04535" w:rsidRPr="000F0117" w:rsidRDefault="00D04535" w:rsidP="00D04535">
      <w:pPr>
        <w:pStyle w:val="Doc-title"/>
        <w:rPr>
          <w:szCs w:val="16"/>
        </w:rPr>
      </w:pPr>
      <w:r w:rsidRPr="000F0117">
        <w:t>R2-1705424</w:t>
      </w:r>
      <w:r w:rsidRPr="000F0117">
        <w:rPr>
          <w:szCs w:val="16"/>
        </w:rPr>
        <w:tab/>
        <w:t>UE capabilities for feMBMS</w:t>
      </w:r>
      <w:r w:rsidRPr="000F0117">
        <w:rPr>
          <w:szCs w:val="16"/>
        </w:rPr>
        <w:tab/>
        <w:t>Ericsson</w:t>
      </w:r>
      <w:r w:rsidRPr="000F0117">
        <w:rPr>
          <w:szCs w:val="16"/>
        </w:rPr>
        <w:tab/>
        <w:t>CR</w:t>
      </w:r>
      <w:r w:rsidRPr="000F0117">
        <w:rPr>
          <w:szCs w:val="16"/>
        </w:rPr>
        <w:tab/>
      </w:r>
      <w:r w:rsidRPr="000F0117">
        <w:t>36.331</w:t>
      </w:r>
      <w:r w:rsidRPr="000F0117">
        <w:rPr>
          <w:szCs w:val="16"/>
        </w:rPr>
        <w:tab/>
        <w:t>14.2.1</w:t>
      </w:r>
      <w:r w:rsidRPr="000F0117">
        <w:rPr>
          <w:szCs w:val="16"/>
        </w:rPr>
        <w:tab/>
        <w:t>2874</w:t>
      </w:r>
      <w:r>
        <w:rPr>
          <w:szCs w:val="16"/>
        </w:rPr>
        <w:tab/>
      </w:r>
      <w:r w:rsidRPr="000F0117">
        <w:rPr>
          <w:szCs w:val="16"/>
        </w:rPr>
        <w:t>B</w:t>
      </w:r>
      <w:r w:rsidRPr="000F0117">
        <w:rPr>
          <w:szCs w:val="16"/>
        </w:rPr>
        <w:tab/>
      </w:r>
      <w:r w:rsidRPr="000F0117">
        <w:t>Rel-14</w:t>
      </w:r>
      <w:r w:rsidRPr="000F0117">
        <w:rPr>
          <w:szCs w:val="16"/>
        </w:rPr>
        <w:tab/>
      </w:r>
      <w:r w:rsidRPr="000F0117">
        <w:t>MBMS_LTE_enh2-Core</w:t>
      </w:r>
    </w:p>
    <w:p w14:paraId="53F23809" w14:textId="77777777" w:rsidR="00D04535" w:rsidRPr="00093E9D" w:rsidRDefault="00D04535" w:rsidP="00D04535">
      <w:pPr>
        <w:pStyle w:val="ComeBack"/>
      </w:pPr>
      <w:r w:rsidRPr="00093E9D">
        <w:rPr>
          <w:b/>
        </w:rPr>
        <w:t>CB</w:t>
      </w:r>
      <w:r>
        <w:rPr>
          <w:b/>
        </w:rPr>
        <w:t>F</w:t>
      </w:r>
      <w:r w:rsidRPr="00093E9D">
        <w:rPr>
          <w:b/>
        </w:rPr>
        <w:t>:</w:t>
      </w:r>
      <w:r>
        <w:rPr>
          <w:b/>
        </w:rPr>
        <w:t xml:space="preserve"> </w:t>
      </w:r>
      <w:r>
        <w:t>=&gt;</w:t>
      </w:r>
      <w:r>
        <w:tab/>
        <w:t>Revised in R2-</w:t>
      </w:r>
      <w:proofErr w:type="gramStart"/>
      <w:r>
        <w:t>1706018.[</w:t>
      </w:r>
      <w:proofErr w:type="gramEnd"/>
      <w:r>
        <w:t>1003]</w:t>
      </w:r>
    </w:p>
    <w:p w14:paraId="6B37607E" w14:textId="77777777" w:rsidR="00D04535" w:rsidRDefault="00D04535" w:rsidP="00D04535">
      <w:pPr>
        <w:pStyle w:val="Doc-title"/>
      </w:pPr>
      <w:r w:rsidRPr="000F0117">
        <w:t>R2-1705423</w:t>
      </w:r>
      <w:r w:rsidRPr="000F0117">
        <w:rPr>
          <w:szCs w:val="16"/>
        </w:rPr>
        <w:tab/>
        <w:t>Introduction of FeMBMS to 36.306</w:t>
      </w:r>
      <w:r w:rsidRPr="000F0117">
        <w:rPr>
          <w:szCs w:val="16"/>
        </w:rPr>
        <w:tab/>
        <w:t>Ericsson</w:t>
      </w:r>
      <w:r w:rsidRPr="000F0117">
        <w:rPr>
          <w:szCs w:val="16"/>
        </w:rPr>
        <w:tab/>
        <w:t>CR</w:t>
      </w:r>
      <w:r w:rsidRPr="000F0117">
        <w:rPr>
          <w:szCs w:val="16"/>
        </w:rPr>
        <w:tab/>
      </w:r>
      <w:r w:rsidRPr="000F0117">
        <w:t>36.306</w:t>
      </w:r>
      <w:r w:rsidRPr="000F0117">
        <w:rPr>
          <w:szCs w:val="16"/>
        </w:rPr>
        <w:tab/>
        <w:t>14.2.0</w:t>
      </w:r>
      <w:r w:rsidRPr="000F0117">
        <w:rPr>
          <w:szCs w:val="16"/>
        </w:rPr>
        <w:tab/>
        <w:t>1470</w:t>
      </w:r>
      <w:r>
        <w:rPr>
          <w:szCs w:val="16"/>
        </w:rPr>
        <w:tab/>
      </w:r>
      <w:r w:rsidRPr="000F0117">
        <w:rPr>
          <w:szCs w:val="16"/>
        </w:rPr>
        <w:t>B</w:t>
      </w:r>
      <w:r w:rsidRPr="000F0117">
        <w:rPr>
          <w:szCs w:val="16"/>
        </w:rPr>
        <w:tab/>
      </w:r>
      <w:r w:rsidRPr="000F0117">
        <w:t>Rel-14</w:t>
      </w:r>
      <w:r w:rsidRPr="000F0117">
        <w:rPr>
          <w:szCs w:val="16"/>
        </w:rPr>
        <w:tab/>
      </w:r>
      <w:r w:rsidRPr="000F0117">
        <w:t>MBMS_LTE_enh2-Core</w:t>
      </w:r>
    </w:p>
    <w:p w14:paraId="467DAA73" w14:textId="77777777" w:rsidR="00D04535" w:rsidRPr="00093E9D" w:rsidRDefault="00D04535" w:rsidP="00D04535">
      <w:pPr>
        <w:pStyle w:val="ComeBack"/>
      </w:pPr>
      <w:r w:rsidRPr="00093E9D">
        <w:rPr>
          <w:b/>
        </w:rPr>
        <w:t>CB</w:t>
      </w:r>
      <w:r>
        <w:rPr>
          <w:b/>
        </w:rPr>
        <w:t>F</w:t>
      </w:r>
      <w:r w:rsidRPr="00093E9D">
        <w:rPr>
          <w:b/>
        </w:rPr>
        <w:t>:</w:t>
      </w:r>
      <w:r>
        <w:rPr>
          <w:b/>
        </w:rPr>
        <w:t xml:space="preserve"> </w:t>
      </w:r>
      <w:r>
        <w:t>=&gt;</w:t>
      </w:r>
      <w:r>
        <w:tab/>
        <w:t>Revised in R2-</w:t>
      </w:r>
      <w:proofErr w:type="gramStart"/>
      <w:r>
        <w:t>1706019.[</w:t>
      </w:r>
      <w:proofErr w:type="gramEnd"/>
      <w:r>
        <w:t>1003]</w:t>
      </w:r>
    </w:p>
    <w:p w14:paraId="5E00CE2D" w14:textId="77777777" w:rsidR="00D04535" w:rsidRPr="00093E9D" w:rsidRDefault="00D04535" w:rsidP="00D04535">
      <w:pPr>
        <w:pStyle w:val="Doc-text2"/>
      </w:pPr>
    </w:p>
    <w:p w14:paraId="5FF26A5D" w14:textId="77777777" w:rsidR="00D04535" w:rsidRDefault="00D04535" w:rsidP="00D04535">
      <w:pPr>
        <w:pStyle w:val="Doc-title"/>
      </w:pPr>
      <w:r w:rsidRPr="000F0117">
        <w:t>R2-1705740</w:t>
      </w:r>
      <w:r w:rsidRPr="000F0117">
        <w:rPr>
          <w:szCs w:val="16"/>
        </w:rPr>
        <w:tab/>
        <w:t>Correction to Downlink Reception Type Combinations for FeMBMS</w:t>
      </w:r>
      <w:r w:rsidRPr="000F0117">
        <w:rPr>
          <w:szCs w:val="16"/>
        </w:rPr>
        <w:tab/>
        <w:t>Qualcomm</w:t>
      </w:r>
      <w:r w:rsidRPr="000F0117">
        <w:rPr>
          <w:szCs w:val="16"/>
        </w:rPr>
        <w:tab/>
        <w:t>CR</w:t>
      </w:r>
      <w:r w:rsidRPr="000F0117">
        <w:rPr>
          <w:szCs w:val="16"/>
        </w:rPr>
        <w:tab/>
      </w:r>
      <w:r w:rsidRPr="000F0117">
        <w:t>36.302</w:t>
      </w:r>
      <w:r w:rsidRPr="000F0117">
        <w:rPr>
          <w:szCs w:val="16"/>
        </w:rPr>
        <w:tab/>
        <w:t>14.2.0</w:t>
      </w:r>
      <w:r w:rsidRPr="000F0117">
        <w:rPr>
          <w:szCs w:val="16"/>
        </w:rPr>
        <w:tab/>
        <w:t>1112</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71E75FB4" w14:textId="77777777" w:rsidR="00D04535" w:rsidRPr="00093E9D" w:rsidRDefault="00D04535" w:rsidP="00D04535">
      <w:pPr>
        <w:pStyle w:val="ComeBack"/>
      </w:pPr>
      <w:r w:rsidRPr="00093E9D">
        <w:rPr>
          <w:b/>
        </w:rPr>
        <w:t>CB</w:t>
      </w:r>
      <w:r>
        <w:rPr>
          <w:b/>
        </w:rPr>
        <w:t>F</w:t>
      </w:r>
      <w:r w:rsidRPr="00093E9D">
        <w:rPr>
          <w:b/>
        </w:rPr>
        <w:t>:</w:t>
      </w:r>
      <w:r>
        <w:rPr>
          <w:b/>
        </w:rPr>
        <w:t xml:space="preserve"> </w:t>
      </w:r>
      <w:r>
        <w:t>=&gt;</w:t>
      </w:r>
      <w:r>
        <w:tab/>
        <w:t>Revised in R2-</w:t>
      </w:r>
      <w:proofErr w:type="gramStart"/>
      <w:r>
        <w:t>1706020.[</w:t>
      </w:r>
      <w:proofErr w:type="gramEnd"/>
      <w:r>
        <w:t>1004]</w:t>
      </w:r>
    </w:p>
    <w:p w14:paraId="544F6823" w14:textId="77777777" w:rsidR="00D04535" w:rsidRPr="000F0117" w:rsidRDefault="00D04535" w:rsidP="00D04535">
      <w:pPr>
        <w:pStyle w:val="Doc-title"/>
        <w:rPr>
          <w:szCs w:val="16"/>
        </w:rPr>
      </w:pPr>
      <w:r w:rsidRPr="000F0117">
        <w:t>R2-1705741</w:t>
      </w:r>
      <w:r w:rsidRPr="000F0117">
        <w:rPr>
          <w:szCs w:val="16"/>
        </w:rPr>
        <w:tab/>
        <w:t>Correction to Reselection priorities handling for FeMBMS</w:t>
      </w:r>
      <w:r w:rsidRPr="000F0117">
        <w:rPr>
          <w:szCs w:val="16"/>
        </w:rPr>
        <w:tab/>
        <w:t>Qualcomm</w:t>
      </w:r>
      <w:r w:rsidRPr="000F0117">
        <w:rPr>
          <w:szCs w:val="16"/>
        </w:rPr>
        <w:tab/>
        <w:t>CR</w:t>
      </w:r>
      <w:r w:rsidRPr="000F0117">
        <w:rPr>
          <w:szCs w:val="16"/>
        </w:rPr>
        <w:tab/>
      </w:r>
      <w:r w:rsidRPr="000F0117">
        <w:t>36.304</w:t>
      </w:r>
      <w:r w:rsidRPr="000F0117">
        <w:rPr>
          <w:szCs w:val="16"/>
        </w:rPr>
        <w:tab/>
        <w:t>14.2.0</w:t>
      </w:r>
      <w:r w:rsidRPr="000F0117">
        <w:rPr>
          <w:szCs w:val="16"/>
        </w:rPr>
        <w:tab/>
        <w:t>0380</w:t>
      </w:r>
      <w:r>
        <w:rPr>
          <w:szCs w:val="16"/>
        </w:rPr>
        <w:tab/>
      </w:r>
      <w:r w:rsidRPr="000F0117">
        <w:rPr>
          <w:szCs w:val="16"/>
        </w:rPr>
        <w:t>F</w:t>
      </w:r>
      <w:r w:rsidRPr="000F0117">
        <w:rPr>
          <w:szCs w:val="16"/>
        </w:rPr>
        <w:tab/>
      </w:r>
      <w:r w:rsidRPr="000F0117">
        <w:t>Rel-14</w:t>
      </w:r>
      <w:r w:rsidRPr="000F0117">
        <w:rPr>
          <w:szCs w:val="16"/>
        </w:rPr>
        <w:tab/>
      </w:r>
      <w:r w:rsidRPr="000F0117">
        <w:t>MBMS_LTE_enh2-Core</w:t>
      </w:r>
    </w:p>
    <w:p w14:paraId="055AE85A" w14:textId="77777777" w:rsidR="00D04535" w:rsidRPr="00093E9D" w:rsidRDefault="00D04535" w:rsidP="00D04535">
      <w:pPr>
        <w:pStyle w:val="ComeBack"/>
      </w:pPr>
      <w:r w:rsidRPr="00093E9D">
        <w:rPr>
          <w:b/>
        </w:rPr>
        <w:t>CB</w:t>
      </w:r>
      <w:r>
        <w:rPr>
          <w:b/>
        </w:rPr>
        <w:t>F</w:t>
      </w:r>
      <w:r w:rsidRPr="00093E9D">
        <w:rPr>
          <w:b/>
        </w:rPr>
        <w:t>:</w:t>
      </w:r>
      <w:r>
        <w:rPr>
          <w:b/>
        </w:rPr>
        <w:t xml:space="preserve"> </w:t>
      </w:r>
      <w:r>
        <w:t>=&gt;</w:t>
      </w:r>
      <w:r>
        <w:tab/>
        <w:t>Revised in R2-</w:t>
      </w:r>
      <w:proofErr w:type="gramStart"/>
      <w:r>
        <w:t>1706021.[</w:t>
      </w:r>
      <w:proofErr w:type="gramEnd"/>
      <w:r>
        <w:t>1005]</w:t>
      </w:r>
    </w:p>
    <w:p w14:paraId="590EAB0E" w14:textId="77777777" w:rsidR="00D04535" w:rsidRDefault="00D04535" w:rsidP="00D04535">
      <w:pPr>
        <w:pStyle w:val="Doc-title"/>
        <w:rPr>
          <w:szCs w:val="16"/>
        </w:rPr>
      </w:pPr>
      <w:r w:rsidRPr="000F0117">
        <w:t>R2-1705496</w:t>
      </w:r>
      <w:r w:rsidRPr="000F0117">
        <w:rPr>
          <w:szCs w:val="16"/>
        </w:rPr>
        <w:tab/>
        <w:t>Changes to delay budget reporting related to ASN.1 review</w:t>
      </w:r>
      <w:r w:rsidRPr="000F0117">
        <w:rPr>
          <w:szCs w:val="16"/>
        </w:rPr>
        <w:tab/>
        <w:t>Samsung Telecommunications</w:t>
      </w:r>
      <w:r w:rsidRPr="000F0117">
        <w:rPr>
          <w:szCs w:val="16"/>
        </w:rPr>
        <w:tab/>
        <w:t>CR</w:t>
      </w:r>
      <w:r w:rsidRPr="000F0117">
        <w:rPr>
          <w:szCs w:val="16"/>
        </w:rPr>
        <w:tab/>
      </w:r>
      <w:r w:rsidRPr="000F0117">
        <w:t>36.331</w:t>
      </w:r>
      <w:r w:rsidRPr="000F0117">
        <w:rPr>
          <w:szCs w:val="16"/>
        </w:rPr>
        <w:tab/>
        <w:t>14.2.1</w:t>
      </w:r>
      <w:r w:rsidRPr="000F0117">
        <w:rPr>
          <w:szCs w:val="16"/>
        </w:rPr>
        <w:tab/>
        <w:t>2889</w:t>
      </w:r>
      <w:r>
        <w:rPr>
          <w:szCs w:val="16"/>
        </w:rPr>
        <w:tab/>
      </w:r>
      <w:r w:rsidRPr="000F0117">
        <w:rPr>
          <w:szCs w:val="16"/>
        </w:rPr>
        <w:t>F</w:t>
      </w:r>
      <w:r w:rsidRPr="000F0117">
        <w:rPr>
          <w:szCs w:val="16"/>
        </w:rPr>
        <w:tab/>
      </w:r>
      <w:r w:rsidRPr="000F0117">
        <w:t>Rel-14</w:t>
      </w:r>
      <w:r w:rsidRPr="000F0117">
        <w:rPr>
          <w:szCs w:val="16"/>
        </w:rPr>
        <w:tab/>
        <w:t>LTE_VoLTE_ViLTE_enh, TEI14</w:t>
      </w:r>
    </w:p>
    <w:p w14:paraId="153C57B8" w14:textId="77777777" w:rsidR="00D04535" w:rsidRDefault="00D04535" w:rsidP="00D04535">
      <w:pPr>
        <w:pStyle w:val="ComeBack"/>
      </w:pPr>
      <w:r w:rsidRPr="00093E9D">
        <w:rPr>
          <w:b/>
        </w:rPr>
        <w:t>CB</w:t>
      </w:r>
      <w:r>
        <w:rPr>
          <w:b/>
        </w:rPr>
        <w:t>F</w:t>
      </w:r>
      <w:r w:rsidRPr="00093E9D">
        <w:rPr>
          <w:b/>
        </w:rPr>
        <w:t>:</w:t>
      </w:r>
      <w:r>
        <w:rPr>
          <w:b/>
        </w:rPr>
        <w:t xml:space="preserve"> </w:t>
      </w:r>
      <w:r>
        <w:t>=&gt;</w:t>
      </w:r>
      <w:r>
        <w:tab/>
        <w:t>Revised in R2-</w:t>
      </w:r>
      <w:proofErr w:type="gramStart"/>
      <w:r>
        <w:t>1706022.[</w:t>
      </w:r>
      <w:proofErr w:type="gramEnd"/>
      <w:r>
        <w:t>1006]</w:t>
      </w:r>
    </w:p>
    <w:p w14:paraId="46FDFADF" w14:textId="77777777" w:rsidR="00D04535" w:rsidRPr="00093E9D" w:rsidRDefault="00D04535" w:rsidP="00D04535">
      <w:pPr>
        <w:pStyle w:val="Doc-text2"/>
      </w:pPr>
      <w:r>
        <w:t>=&gt;</w:t>
      </w:r>
      <w:r>
        <w:tab/>
        <w:t>Merge the changes except budget reporting part of R2-1705799.</w:t>
      </w:r>
    </w:p>
    <w:p w14:paraId="188E17DD" w14:textId="77777777" w:rsidR="00D04535" w:rsidRDefault="00D04535" w:rsidP="00D04535">
      <w:pPr>
        <w:pStyle w:val="Doc-text2"/>
      </w:pPr>
      <w:r>
        <w:t>=&gt;</w:t>
      </w:r>
      <w:r>
        <w:tab/>
        <w:t>Move ASN.1 commence to field descriptions of type 1 and type 2.</w:t>
      </w:r>
    </w:p>
    <w:p w14:paraId="00203101" w14:textId="77777777" w:rsidR="00D04535" w:rsidRPr="00D04535" w:rsidRDefault="00D04535" w:rsidP="00E466FC">
      <w:pPr>
        <w:pStyle w:val="BoldComments"/>
        <w:rPr>
          <w:rFonts w:eastAsia="Malgun Gothic"/>
        </w:rPr>
      </w:pPr>
    </w:p>
    <w:p w14:paraId="59D1A454" w14:textId="77777777" w:rsidR="00F64AE2" w:rsidRDefault="006770FE" w:rsidP="00F64AE2">
      <w:pPr>
        <w:pStyle w:val="BoldComments"/>
      </w:pPr>
      <w:r>
        <w:t>Email discussion:</w:t>
      </w:r>
    </w:p>
    <w:p w14:paraId="22A306C9" w14:textId="63480E0E" w:rsidR="00D04535" w:rsidRDefault="00D04535" w:rsidP="00F64AE2">
      <w:pPr>
        <w:pStyle w:val="BoldComments"/>
      </w:pPr>
      <w:r>
        <w:t>UAV:</w:t>
      </w:r>
    </w:p>
    <w:p w14:paraId="11D33DBE" w14:textId="77777777" w:rsidR="00D04535" w:rsidRDefault="00D04535" w:rsidP="00D04535">
      <w:pPr>
        <w:pStyle w:val="EmailDiscussion"/>
      </w:pPr>
      <w:r>
        <w:t>[98#</w:t>
      </w:r>
      <w:proofErr w:type="gramStart"/>
      <w:r>
        <w:t>xx][</w:t>
      </w:r>
      <w:proofErr w:type="gramEnd"/>
      <w:r>
        <w:t>LTE/UAV]</w:t>
      </w:r>
      <w:r w:rsidRPr="00001C4F">
        <w:t xml:space="preserve"> </w:t>
      </w:r>
      <w:r>
        <w:t>Common RAN2 parameters for RLF and HOF simulation (Qualcomm)</w:t>
      </w:r>
    </w:p>
    <w:p w14:paraId="6FF45E30" w14:textId="77777777" w:rsidR="00D04535" w:rsidRDefault="00D04535" w:rsidP="00D04535">
      <w:pPr>
        <w:pStyle w:val="Doc-text2"/>
      </w:pPr>
      <w:r>
        <w:t>-</w:t>
      </w:r>
      <w:r>
        <w:tab/>
        <w:t>Based on the simulation assumption in R2-1704155 and RAN1 agreements</w:t>
      </w:r>
    </w:p>
    <w:p w14:paraId="0CCE522C" w14:textId="77777777" w:rsidR="00D04535" w:rsidRDefault="00D04535" w:rsidP="00D04535">
      <w:pPr>
        <w:pStyle w:val="Doc-text2"/>
      </w:pPr>
      <w:r>
        <w:t>-</w:t>
      </w:r>
      <w:r>
        <w:tab/>
        <w:t>Figure out the additional parameters needed by RAN2</w:t>
      </w:r>
    </w:p>
    <w:p w14:paraId="623329D7" w14:textId="77777777" w:rsidR="00D04535" w:rsidRDefault="00D04535" w:rsidP="00D04535">
      <w:pPr>
        <w:pStyle w:val="EmailDiscussion"/>
        <w:numPr>
          <w:ilvl w:val="0"/>
          <w:numId w:val="0"/>
        </w:numPr>
        <w:ind w:left="1619"/>
      </w:pPr>
      <w:r>
        <w:t>Intended outcome: Agreeable Report</w:t>
      </w:r>
    </w:p>
    <w:p w14:paraId="5FD8FE5C" w14:textId="77777777" w:rsidR="00D04535" w:rsidRDefault="00D04535" w:rsidP="00D04535">
      <w:pPr>
        <w:pStyle w:val="EmailDiscussion"/>
        <w:numPr>
          <w:ilvl w:val="0"/>
          <w:numId w:val="0"/>
        </w:numPr>
        <w:ind w:left="1619"/>
      </w:pPr>
      <w:r>
        <w:t>Deadline: 31/05/2017</w:t>
      </w:r>
    </w:p>
    <w:p w14:paraId="470DC052" w14:textId="77777777" w:rsidR="00D04535" w:rsidRDefault="00D04535" w:rsidP="00D04535">
      <w:pPr>
        <w:pStyle w:val="EmailDiscussion"/>
      </w:pPr>
      <w:r>
        <w:t>[98#</w:t>
      </w:r>
      <w:proofErr w:type="gramStart"/>
      <w:r>
        <w:t>xx][</w:t>
      </w:r>
      <w:proofErr w:type="gramEnd"/>
      <w:r>
        <w:t xml:space="preserve">LTE/UAV] Running TR </w:t>
      </w:r>
      <w:r>
        <w:rPr>
          <w:szCs w:val="16"/>
        </w:rPr>
        <w:t>of</w:t>
      </w:r>
      <w:r w:rsidRPr="000F0117">
        <w:rPr>
          <w:szCs w:val="16"/>
        </w:rPr>
        <w:t xml:space="preserve"> Study on enhancement support for Aerial Vehicles</w:t>
      </w:r>
      <w:r>
        <w:rPr>
          <w:szCs w:val="16"/>
        </w:rPr>
        <w:t xml:space="preserve"> (DCM)</w:t>
      </w:r>
    </w:p>
    <w:p w14:paraId="7597D8FC" w14:textId="77777777" w:rsidR="00D04535" w:rsidRDefault="00D04535" w:rsidP="00D04535">
      <w:pPr>
        <w:pStyle w:val="Doc-text2"/>
      </w:pPr>
      <w:r>
        <w:t>-</w:t>
      </w:r>
      <w:r>
        <w:tab/>
        <w:t>Capture the agreements from this meeting and RAN1 agreements</w:t>
      </w:r>
      <w:r>
        <w:tab/>
      </w:r>
    </w:p>
    <w:p w14:paraId="5D6C3B86" w14:textId="77777777" w:rsidR="00D04535" w:rsidRDefault="00D04535" w:rsidP="00D04535">
      <w:pPr>
        <w:pStyle w:val="Doc-text2"/>
      </w:pPr>
      <w:r>
        <w:tab/>
        <w:t>Intended outcome: Running TR</w:t>
      </w:r>
    </w:p>
    <w:p w14:paraId="1C3466D0" w14:textId="77777777" w:rsidR="00D04535" w:rsidRPr="00001C4F" w:rsidRDefault="00D04535" w:rsidP="00D04535">
      <w:pPr>
        <w:pStyle w:val="Doc-text2"/>
      </w:pPr>
      <w:r>
        <w:tab/>
        <w:t>Deadline: TBD</w:t>
      </w:r>
    </w:p>
    <w:p w14:paraId="0F44686A" w14:textId="1C867E7D" w:rsidR="00D04535" w:rsidRDefault="00D04535" w:rsidP="00F64AE2">
      <w:pPr>
        <w:pStyle w:val="BoldComments"/>
      </w:pPr>
      <w:r>
        <w:t>QMC:</w:t>
      </w:r>
    </w:p>
    <w:p w14:paraId="6EAF3EED" w14:textId="77777777" w:rsidR="00D04535" w:rsidRDefault="00D04535" w:rsidP="00D04535">
      <w:pPr>
        <w:pStyle w:val="EmailDiscussion"/>
        <w:rPr>
          <w:szCs w:val="16"/>
        </w:rPr>
      </w:pPr>
      <w:r>
        <w:t>[98#</w:t>
      </w:r>
      <w:proofErr w:type="gramStart"/>
      <w:r>
        <w:t>xx][</w:t>
      </w:r>
      <w:proofErr w:type="gramEnd"/>
      <w:r>
        <w:t xml:space="preserve">LTE/QMC] </w:t>
      </w:r>
      <w:r>
        <w:rPr>
          <w:szCs w:val="16"/>
        </w:rPr>
        <w:t xml:space="preserve">Solutions </w:t>
      </w:r>
      <w:r w:rsidRPr="000F0117">
        <w:rPr>
          <w:szCs w:val="16"/>
        </w:rPr>
        <w:t xml:space="preserve">for </w:t>
      </w:r>
      <w:proofErr w:type="spellStart"/>
      <w:r w:rsidRPr="000F0117">
        <w:rPr>
          <w:szCs w:val="16"/>
        </w:rPr>
        <w:t>QoE</w:t>
      </w:r>
      <w:proofErr w:type="spellEnd"/>
      <w:r w:rsidRPr="000F0117">
        <w:rPr>
          <w:szCs w:val="16"/>
        </w:rPr>
        <w:t xml:space="preserve"> Measurements</w:t>
      </w:r>
    </w:p>
    <w:p w14:paraId="540DF44F" w14:textId="77777777" w:rsidR="00D04535" w:rsidRPr="00005953" w:rsidRDefault="00D04535" w:rsidP="00D04535">
      <w:pPr>
        <w:pStyle w:val="Doc-text2"/>
      </w:pPr>
      <w:r>
        <w:t>-</w:t>
      </w:r>
      <w:r>
        <w:tab/>
        <w:t>Figure out the details of CP and UP solutions and include the open issues, e.g., charging, user privacy, et al.</w:t>
      </w:r>
    </w:p>
    <w:p w14:paraId="366253A4" w14:textId="77777777" w:rsidR="00D04535" w:rsidRDefault="00D04535" w:rsidP="00D04535">
      <w:pPr>
        <w:pStyle w:val="Doc-text2"/>
      </w:pPr>
      <w:r>
        <w:tab/>
        <w:t>Intended outcome: report</w:t>
      </w:r>
    </w:p>
    <w:p w14:paraId="752F855B" w14:textId="77777777" w:rsidR="00D04535" w:rsidRPr="00005953" w:rsidRDefault="00D04535" w:rsidP="00D04535">
      <w:pPr>
        <w:pStyle w:val="Doc-text2"/>
      </w:pPr>
      <w:r>
        <w:tab/>
        <w:t>Deadline: TBD</w:t>
      </w:r>
    </w:p>
    <w:p w14:paraId="0161B5C2" w14:textId="5801C34F" w:rsidR="00D04535" w:rsidRDefault="00D04535" w:rsidP="00F64AE2">
      <w:pPr>
        <w:pStyle w:val="BoldComments"/>
      </w:pPr>
      <w:r>
        <w:t>UDC:</w:t>
      </w:r>
    </w:p>
    <w:p w14:paraId="0CEACAD9" w14:textId="77777777" w:rsidR="00D04535" w:rsidRDefault="00D04535" w:rsidP="00D04535">
      <w:pPr>
        <w:pStyle w:val="EmailDiscussion"/>
        <w:rPr>
          <w:lang w:val="en-US"/>
        </w:rPr>
      </w:pPr>
      <w:r>
        <w:rPr>
          <w:lang w:val="en-US"/>
        </w:rPr>
        <w:t>[98#</w:t>
      </w:r>
      <w:proofErr w:type="gramStart"/>
      <w:r>
        <w:rPr>
          <w:lang w:val="en-US"/>
        </w:rPr>
        <w:t>xx][</w:t>
      </w:r>
      <w:proofErr w:type="gramEnd"/>
      <w:r>
        <w:rPr>
          <w:lang w:val="en-US"/>
        </w:rPr>
        <w:t>LTE/UDC] Running TR 36.754</w:t>
      </w:r>
    </w:p>
    <w:p w14:paraId="26749ECE" w14:textId="77777777" w:rsidR="00D04535" w:rsidRPr="00387F5B" w:rsidRDefault="00D04535" w:rsidP="00D04535">
      <w:pPr>
        <w:pStyle w:val="Doc-text2"/>
        <w:rPr>
          <w:lang w:val="en-US"/>
        </w:rPr>
      </w:pPr>
      <w:r>
        <w:rPr>
          <w:lang w:val="en-US"/>
        </w:rPr>
        <w:t>-</w:t>
      </w:r>
      <w:r>
        <w:rPr>
          <w:lang w:val="en-US"/>
        </w:rPr>
        <w:tab/>
        <w:t>Capture the agreements from this meeting</w:t>
      </w:r>
    </w:p>
    <w:p w14:paraId="62FD129C" w14:textId="77777777" w:rsidR="00D04535" w:rsidRDefault="00D04535" w:rsidP="00D04535">
      <w:pPr>
        <w:pStyle w:val="Doc-text2"/>
        <w:rPr>
          <w:lang w:val="en-US"/>
        </w:rPr>
      </w:pPr>
      <w:r>
        <w:rPr>
          <w:lang w:val="en-US"/>
        </w:rPr>
        <w:tab/>
        <w:t>Intended outcome: Agreed TR for one step approve in RANP</w:t>
      </w:r>
    </w:p>
    <w:p w14:paraId="21BFD958" w14:textId="77777777" w:rsidR="00D04535" w:rsidRPr="00387F5B" w:rsidRDefault="00D04535" w:rsidP="00D04535">
      <w:pPr>
        <w:pStyle w:val="Doc-text2"/>
        <w:rPr>
          <w:lang w:val="en-US"/>
        </w:rPr>
      </w:pPr>
      <w:r>
        <w:rPr>
          <w:lang w:val="en-US"/>
        </w:rPr>
        <w:tab/>
        <w:t>Deadline: TBD</w:t>
      </w:r>
    </w:p>
    <w:p w14:paraId="4E666A1F" w14:textId="77777777" w:rsidR="00D04535" w:rsidRDefault="00D04535" w:rsidP="00F64AE2">
      <w:pPr>
        <w:pStyle w:val="BoldComments"/>
      </w:pPr>
    </w:p>
    <w:p w14:paraId="4A020945" w14:textId="77777777" w:rsidR="00D04535" w:rsidRDefault="00D04535" w:rsidP="00F64AE2">
      <w:pPr>
        <w:pStyle w:val="BoldComments"/>
      </w:pPr>
    </w:p>
    <w:p w14:paraId="4C550ED5" w14:textId="16770E0C" w:rsidR="00E466FC" w:rsidRDefault="00E466FC" w:rsidP="00F64AE2">
      <w:pPr>
        <w:pStyle w:val="BoldComments"/>
        <w:rPr>
          <w:rFonts w:eastAsia="Malgun Gothic"/>
          <w:lang w:eastAsia="ko-KR"/>
        </w:rPr>
      </w:pPr>
      <w:r w:rsidRPr="00BC0983">
        <w:rPr>
          <w:rFonts w:eastAsia="Malgun Gothic" w:hint="eastAsia"/>
          <w:lang w:eastAsia="ko-KR"/>
        </w:rPr>
        <w:t>Agreements</w:t>
      </w:r>
      <w:r w:rsidR="00D04535">
        <w:rPr>
          <w:rFonts w:eastAsia="Malgun Gothic" w:hint="eastAsia"/>
          <w:lang w:eastAsia="ko-KR"/>
        </w:rPr>
        <w:t>:</w:t>
      </w:r>
    </w:p>
    <w:p w14:paraId="4B2A6605" w14:textId="3498B25F" w:rsidR="00D04535" w:rsidRDefault="00D04535" w:rsidP="00F64AE2">
      <w:pPr>
        <w:pStyle w:val="BoldComments"/>
        <w:rPr>
          <w:rFonts w:eastAsia="Malgun Gothic"/>
          <w:lang w:eastAsia="ko-KR"/>
        </w:rPr>
      </w:pPr>
      <w:r>
        <w:rPr>
          <w:rFonts w:eastAsia="Malgun Gothic"/>
          <w:lang w:eastAsia="ko-KR"/>
        </w:rPr>
        <w:t>UAV:</w:t>
      </w:r>
    </w:p>
    <w:p w14:paraId="39F603BB" w14:textId="77777777" w:rsidR="00D04535" w:rsidRDefault="00D04535" w:rsidP="00D04535">
      <w:pPr>
        <w:pStyle w:val="Doc-text2"/>
      </w:pPr>
    </w:p>
    <w:p w14:paraId="2DFA00E4"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6B00EA24"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1D235394"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Study uplink/downlink traffics for aerial UE.</w:t>
      </w:r>
    </w:p>
    <w:p w14:paraId="6F4A08D7" w14:textId="77777777" w:rsidR="00D04535" w:rsidRPr="008B497B" w:rsidRDefault="00D04535" w:rsidP="00D04535">
      <w:pPr>
        <w:pStyle w:val="Doc-text2"/>
        <w:pBdr>
          <w:top w:val="single" w:sz="4" w:space="1" w:color="auto"/>
          <w:left w:val="single" w:sz="4" w:space="4" w:color="auto"/>
          <w:bottom w:val="single" w:sz="4" w:space="1" w:color="auto"/>
          <w:right w:val="single" w:sz="4" w:space="4" w:color="auto"/>
        </w:pBdr>
      </w:pPr>
    </w:p>
    <w:p w14:paraId="5A94B881" w14:textId="77777777" w:rsidR="00D04535" w:rsidRDefault="00D04535" w:rsidP="00F64AE2">
      <w:pPr>
        <w:pStyle w:val="BoldComments"/>
      </w:pPr>
    </w:p>
    <w:p w14:paraId="49D7E9B0"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7B2CF21B"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0650E89A"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Both c</w:t>
      </w:r>
      <w:r w:rsidRPr="008B497B">
        <w:rPr>
          <w:lang w:val="en-US"/>
        </w:rPr>
        <w:t xml:space="preserve">ommand and control </w:t>
      </w:r>
      <w:r>
        <w:rPr>
          <w:lang w:val="en-US"/>
        </w:rPr>
        <w:t xml:space="preserve">and application data </w:t>
      </w:r>
      <w:r w:rsidRPr="008B497B">
        <w:rPr>
          <w:lang w:val="en-US"/>
        </w:rPr>
        <w:t xml:space="preserve">of </w:t>
      </w:r>
      <w:r>
        <w:rPr>
          <w:lang w:val="en-US"/>
        </w:rPr>
        <w:t>drones using LTE connectivity are</w:t>
      </w:r>
      <w:r w:rsidRPr="008B497B">
        <w:rPr>
          <w:lang w:val="en-US"/>
        </w:rPr>
        <w:t xml:space="preserve"> within the scope of the SI</w:t>
      </w:r>
      <w:r>
        <w:rPr>
          <w:lang w:val="en-US"/>
        </w:rPr>
        <w:t>. The traffic characteristics are FFS.</w:t>
      </w:r>
    </w:p>
    <w:p w14:paraId="68F819E9" w14:textId="77777777" w:rsidR="00D04535" w:rsidRPr="008B497B" w:rsidRDefault="00D04535" w:rsidP="00D04535">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8B497B">
        <w:rPr>
          <w:lang w:val="en-US"/>
        </w:rPr>
        <w:tab/>
        <w:t>Potential enhancements for aerial vehicles</w:t>
      </w:r>
      <w:r>
        <w:rPr>
          <w:lang w:val="en-US"/>
        </w:rPr>
        <w:t xml:space="preserve"> in RRC idle and connected modes will be considered.</w:t>
      </w:r>
    </w:p>
    <w:p w14:paraId="1106E1CE" w14:textId="77777777" w:rsidR="00D04535" w:rsidRPr="008B497B" w:rsidRDefault="00D04535" w:rsidP="00D04535">
      <w:pPr>
        <w:pStyle w:val="Doc-text2"/>
        <w:pBdr>
          <w:top w:val="single" w:sz="4" w:space="1" w:color="auto"/>
          <w:left w:val="single" w:sz="4" w:space="4" w:color="auto"/>
          <w:bottom w:val="single" w:sz="4" w:space="1" w:color="auto"/>
          <w:right w:val="single" w:sz="4" w:space="4" w:color="auto"/>
        </w:pBdr>
        <w:rPr>
          <w:lang w:val="en-US"/>
        </w:rPr>
      </w:pPr>
    </w:p>
    <w:p w14:paraId="0642032A" w14:textId="77777777" w:rsidR="00D04535" w:rsidRDefault="00D04535" w:rsidP="00F64AE2">
      <w:pPr>
        <w:pStyle w:val="BoldComments"/>
        <w:rPr>
          <w:lang w:val="en-US"/>
        </w:rPr>
      </w:pPr>
    </w:p>
    <w:p w14:paraId="031BDB47" w14:textId="77777777" w:rsidR="00D04535" w:rsidRPr="008B497B" w:rsidRDefault="00D04535" w:rsidP="00D04535">
      <w:pPr>
        <w:pStyle w:val="Doc-text2"/>
        <w:rPr>
          <w:bCs/>
        </w:rPr>
      </w:pPr>
      <w:r w:rsidRPr="00961F14">
        <w:rPr>
          <w:bCs/>
        </w:rPr>
        <w:t>=&gt;</w:t>
      </w:r>
      <w:r>
        <w:rPr>
          <w:b/>
          <w:bCs/>
        </w:rPr>
        <w:tab/>
      </w:r>
      <w:r w:rsidRPr="008B497B">
        <w:rPr>
          <w:bCs/>
        </w:rPr>
        <w:t xml:space="preserve">The study item on enhanced support for aerial vehicles </w:t>
      </w:r>
      <w:r>
        <w:rPr>
          <w:bCs/>
        </w:rPr>
        <w:t>considers adopting the</w:t>
      </w:r>
      <w:r w:rsidRPr="008B497B">
        <w:rPr>
          <w:bCs/>
        </w:rPr>
        <w:t xml:space="preserve"> requirements</w:t>
      </w:r>
      <w:r>
        <w:rPr>
          <w:bCs/>
        </w:rPr>
        <w:t xml:space="preserve"> listed in the following table</w:t>
      </w:r>
      <w:r w:rsidRPr="008B497B">
        <w:rPr>
          <w:bCs/>
        </w:rPr>
        <w:t xml:space="preserve"> for the connectivity services for drones.</w:t>
      </w:r>
      <w:r>
        <w:rPr>
          <w:bCs/>
        </w:rPr>
        <w:t xml:space="preserve"> The requirements are independent of simulation assumptions.</w:t>
      </w:r>
    </w:p>
    <w:p w14:paraId="5EB7ED76" w14:textId="77777777" w:rsidR="00D04535" w:rsidRDefault="00D04535" w:rsidP="00D04535">
      <w:pPr>
        <w:pStyle w:val="Doc-text2"/>
      </w:pPr>
    </w:p>
    <w:tbl>
      <w:tblPr>
        <w:tblW w:w="7939"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95"/>
        <w:gridCol w:w="5944"/>
      </w:tblGrid>
      <w:tr w:rsidR="00D04535" w:rsidRPr="00F42BFB" w14:paraId="229A2EB6" w14:textId="77777777" w:rsidTr="006A6780">
        <w:trPr>
          <w:trHeight w:val="770"/>
        </w:trPr>
        <w:tc>
          <w:tcPr>
            <w:tcW w:w="1995" w:type="dxa"/>
            <w:shd w:val="clear" w:color="000000" w:fill="FFFF00"/>
            <w:hideMark/>
          </w:tcPr>
          <w:p w14:paraId="511DAA53" w14:textId="77777777" w:rsidR="00D04535" w:rsidRPr="00F42BFB" w:rsidRDefault="00D04535" w:rsidP="006A6780">
            <w:pPr>
              <w:rPr>
                <w:rFonts w:ascii="Calibri" w:eastAsia="ＭＳ Ｐゴシック" w:hAnsi="Calibri" w:cs="Calibri"/>
                <w:b/>
                <w:bCs/>
                <w:color w:val="000000"/>
                <w:sz w:val="21"/>
                <w:szCs w:val="21"/>
                <w:lang w:val="en-US" w:eastAsia="ja-JP"/>
              </w:rPr>
            </w:pPr>
            <w:r w:rsidRPr="00F42BFB">
              <w:rPr>
                <w:rFonts w:ascii="Calibri" w:eastAsia="ＭＳ Ｐゴシック" w:hAnsi="Calibri" w:cs="Calibri"/>
                <w:b/>
                <w:bCs/>
                <w:color w:val="000000"/>
                <w:sz w:val="21"/>
                <w:szCs w:val="21"/>
                <w:lang w:val="en-US" w:eastAsia="ja-JP"/>
              </w:rPr>
              <w:t>Requirement Items</w:t>
            </w:r>
          </w:p>
        </w:tc>
        <w:tc>
          <w:tcPr>
            <w:tcW w:w="5944" w:type="dxa"/>
            <w:shd w:val="clear" w:color="000000" w:fill="FFFF00"/>
            <w:hideMark/>
          </w:tcPr>
          <w:p w14:paraId="7A1C168E" w14:textId="77777777" w:rsidR="00D04535" w:rsidRPr="00F42BFB" w:rsidRDefault="00D04535" w:rsidP="006A6780">
            <w:pPr>
              <w:rPr>
                <w:rFonts w:ascii="Calibri" w:eastAsia="ＭＳ Ｐゴシック" w:hAnsi="Calibri" w:cs="Calibri"/>
                <w:b/>
                <w:bCs/>
                <w:color w:val="000000"/>
                <w:sz w:val="21"/>
                <w:szCs w:val="21"/>
                <w:lang w:val="en-US" w:eastAsia="ja-JP"/>
              </w:rPr>
            </w:pPr>
            <w:r w:rsidRPr="00F42BFB">
              <w:rPr>
                <w:rFonts w:ascii="Calibri" w:eastAsia="ＭＳ Ｐゴシック" w:hAnsi="Calibri" w:cs="Calibri"/>
                <w:b/>
                <w:bCs/>
                <w:color w:val="000000"/>
                <w:sz w:val="21"/>
                <w:szCs w:val="21"/>
                <w:lang w:val="en-US" w:eastAsia="ja-JP"/>
              </w:rPr>
              <w:t>Value</w:t>
            </w:r>
          </w:p>
        </w:tc>
      </w:tr>
      <w:tr w:rsidR="00D04535" w:rsidRPr="00F42BFB" w14:paraId="0A64C12B" w14:textId="77777777" w:rsidTr="006A6780">
        <w:trPr>
          <w:trHeight w:val="60"/>
        </w:trPr>
        <w:tc>
          <w:tcPr>
            <w:tcW w:w="1995" w:type="dxa"/>
            <w:shd w:val="clear" w:color="auto" w:fill="auto"/>
            <w:hideMark/>
          </w:tcPr>
          <w:p w14:paraId="0FFECFF7" w14:textId="77777777" w:rsidR="00D04535" w:rsidRPr="00F42BFB" w:rsidRDefault="00D04535" w:rsidP="006A6780">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Data type</w:t>
            </w:r>
          </w:p>
        </w:tc>
        <w:tc>
          <w:tcPr>
            <w:tcW w:w="5944" w:type="dxa"/>
            <w:shd w:val="clear" w:color="auto" w:fill="auto"/>
            <w:hideMark/>
          </w:tcPr>
          <w:p w14:paraId="3D7CF406" w14:textId="77777777" w:rsidR="00D04535" w:rsidRPr="00F42BFB" w:rsidRDefault="00D04535" w:rsidP="006A6780">
            <w:pPr>
              <w:numPr>
                <w:ilvl w:val="0"/>
                <w:numId w:val="44"/>
              </w:numPr>
              <w:spacing w:before="0"/>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 xml:space="preserve">Command and Control (C&amp;C). </w:t>
            </w:r>
            <w:r w:rsidRPr="00F42BFB">
              <w:rPr>
                <w:rFonts w:ascii="Calibri" w:eastAsia="ＭＳ Ｐゴシック" w:hAnsi="Calibri" w:cs="Calibri"/>
                <w:color w:val="000000"/>
                <w:sz w:val="21"/>
                <w:szCs w:val="21"/>
                <w:lang w:val="en-US" w:eastAsia="ja-JP"/>
              </w:rPr>
              <w:br/>
              <w:t xml:space="preserve">This includes telemetry, waypoint update for autonomous UAV operation, real time piloting, </w:t>
            </w:r>
            <w:r>
              <w:rPr>
                <w:rFonts w:ascii="Calibri" w:eastAsia="ＭＳ Ｐゴシック" w:hAnsi="Calibri" w:cs="Calibri" w:hint="eastAsia"/>
                <w:color w:val="000000"/>
                <w:sz w:val="21"/>
                <w:szCs w:val="21"/>
                <w:lang w:val="en-US" w:eastAsia="ja-JP"/>
              </w:rPr>
              <w:t xml:space="preserve">identity, flight authorization, navigation database update, </w:t>
            </w:r>
            <w:r w:rsidRPr="00F42BFB">
              <w:rPr>
                <w:rFonts w:ascii="Calibri" w:eastAsia="ＭＳ Ｐゴシック" w:hAnsi="Calibri" w:cs="Calibri"/>
                <w:color w:val="000000"/>
                <w:sz w:val="21"/>
                <w:szCs w:val="21"/>
                <w:lang w:val="en-US" w:eastAsia="ja-JP"/>
              </w:rPr>
              <w:t>etc.</w:t>
            </w:r>
          </w:p>
          <w:p w14:paraId="7DAA53FB" w14:textId="77777777" w:rsidR="00D04535" w:rsidRPr="00F42BFB" w:rsidRDefault="00D04535" w:rsidP="006A6780">
            <w:pPr>
              <w:numPr>
                <w:ilvl w:val="0"/>
                <w:numId w:val="44"/>
              </w:numPr>
              <w:spacing w:before="0"/>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 xml:space="preserve">Application </w:t>
            </w:r>
            <w:proofErr w:type="gramStart"/>
            <w:r w:rsidRPr="00F42BFB">
              <w:rPr>
                <w:rFonts w:ascii="Calibri" w:eastAsia="ＭＳ Ｐゴシック" w:hAnsi="Calibri" w:cs="Calibri"/>
                <w:color w:val="000000"/>
                <w:sz w:val="21"/>
                <w:szCs w:val="21"/>
                <w:lang w:val="en-US" w:eastAsia="ja-JP"/>
              </w:rPr>
              <w:t>Data .</w:t>
            </w:r>
            <w:proofErr w:type="gramEnd"/>
            <w:r w:rsidRPr="00F42BFB">
              <w:rPr>
                <w:rFonts w:ascii="Calibri" w:eastAsia="ＭＳ Ｐゴシック" w:hAnsi="Calibri" w:cs="Calibri"/>
                <w:color w:val="000000"/>
                <w:sz w:val="21"/>
                <w:szCs w:val="21"/>
                <w:lang w:val="en-US" w:eastAsia="ja-JP"/>
              </w:rPr>
              <w:br/>
              <w:t xml:space="preserve">This includes video (streaming), images, </w:t>
            </w:r>
            <w:r>
              <w:rPr>
                <w:rFonts w:ascii="Calibri" w:eastAsia="ＭＳ Ｐゴシック" w:hAnsi="Calibri" w:cs="Calibri" w:hint="eastAsia"/>
                <w:color w:val="000000"/>
                <w:sz w:val="21"/>
                <w:szCs w:val="21"/>
                <w:lang w:val="en-US" w:eastAsia="ja-JP"/>
              </w:rPr>
              <w:t xml:space="preserve">other sensors data, </w:t>
            </w:r>
            <w:r w:rsidRPr="00F42BFB">
              <w:rPr>
                <w:rFonts w:ascii="Calibri" w:eastAsia="ＭＳ Ｐゴシック" w:hAnsi="Calibri" w:cs="Calibri"/>
                <w:color w:val="000000"/>
                <w:sz w:val="21"/>
                <w:szCs w:val="21"/>
                <w:lang w:val="en-US" w:eastAsia="ja-JP"/>
              </w:rPr>
              <w:t>etc.</w:t>
            </w:r>
          </w:p>
        </w:tc>
      </w:tr>
      <w:tr w:rsidR="00D04535" w:rsidRPr="00F42BFB" w14:paraId="3759F0D1" w14:textId="77777777" w:rsidTr="006A6780">
        <w:trPr>
          <w:trHeight w:val="70"/>
        </w:trPr>
        <w:tc>
          <w:tcPr>
            <w:tcW w:w="1995" w:type="dxa"/>
            <w:shd w:val="clear" w:color="auto" w:fill="auto"/>
            <w:hideMark/>
          </w:tcPr>
          <w:p w14:paraId="56534132" w14:textId="77777777" w:rsidR="00D04535" w:rsidRPr="00F42BFB" w:rsidRDefault="00D04535" w:rsidP="006A6780">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Heights</w:t>
            </w:r>
          </w:p>
        </w:tc>
        <w:tc>
          <w:tcPr>
            <w:tcW w:w="5944" w:type="dxa"/>
            <w:shd w:val="clear" w:color="auto" w:fill="auto"/>
            <w:hideMark/>
          </w:tcPr>
          <w:p w14:paraId="52F90C4E" w14:textId="77777777" w:rsidR="00D04535" w:rsidRPr="00961F14" w:rsidRDefault="00D04535" w:rsidP="006A6780">
            <w:pPr>
              <w:spacing w:before="0"/>
              <w:ind w:left="360"/>
              <w:rPr>
                <w:rFonts w:ascii="Calibri" w:eastAsia="ＭＳ Ｐゴシック" w:hAnsi="Calibri" w:cs="Calibri"/>
                <w:color w:val="000000"/>
                <w:sz w:val="21"/>
                <w:szCs w:val="21"/>
                <w:lang w:val="en-US" w:eastAsia="ja-JP"/>
              </w:rPr>
            </w:pPr>
            <w:r w:rsidRPr="00961F14">
              <w:rPr>
                <w:rFonts w:ascii="Calibri" w:eastAsia="ＭＳ Ｐゴシック" w:hAnsi="Calibri" w:cs="Calibri"/>
                <w:color w:val="000000"/>
                <w:sz w:val="21"/>
                <w:szCs w:val="21"/>
                <w:lang w:val="en-US" w:eastAsia="ja-JP"/>
              </w:rPr>
              <w:t>Target</w:t>
            </w:r>
            <w:r w:rsidRPr="00961F14">
              <w:rPr>
                <w:rFonts w:ascii="Calibri" w:eastAsia="ＭＳ Ｐゴシック" w:hAnsi="Calibri" w:cs="Calibri" w:hint="eastAsia"/>
                <w:color w:val="000000"/>
                <w:sz w:val="21"/>
                <w:szCs w:val="21"/>
                <w:lang w:val="en-US" w:eastAsia="ja-JP"/>
              </w:rPr>
              <w:t xml:space="preserve"> </w:t>
            </w:r>
            <w:r>
              <w:rPr>
                <w:rFonts w:ascii="Calibri" w:eastAsia="ＭＳ Ｐゴシック" w:hAnsi="Calibri" w:cs="Calibri"/>
                <w:color w:val="000000"/>
                <w:sz w:val="21"/>
                <w:szCs w:val="21"/>
                <w:lang w:val="en-US" w:eastAsia="ja-JP"/>
              </w:rPr>
              <w:t xml:space="preserve">up </w:t>
            </w:r>
            <w:r w:rsidRPr="00961F14">
              <w:rPr>
                <w:rFonts w:ascii="Calibri" w:eastAsia="ＭＳ Ｐゴシック" w:hAnsi="Calibri" w:cs="Calibri" w:hint="eastAsia"/>
                <w:color w:val="000000"/>
                <w:sz w:val="21"/>
                <w:szCs w:val="21"/>
                <w:lang w:val="en-US" w:eastAsia="ja-JP"/>
              </w:rPr>
              <w:t>to 300 m AGL</w:t>
            </w:r>
          </w:p>
        </w:tc>
      </w:tr>
      <w:tr w:rsidR="00D04535" w:rsidRPr="00F42BFB" w14:paraId="4E2D5F45" w14:textId="77777777" w:rsidTr="006A6780">
        <w:trPr>
          <w:trHeight w:val="662"/>
        </w:trPr>
        <w:tc>
          <w:tcPr>
            <w:tcW w:w="1995" w:type="dxa"/>
            <w:shd w:val="clear" w:color="auto" w:fill="auto"/>
            <w:hideMark/>
          </w:tcPr>
          <w:p w14:paraId="10784BA9" w14:textId="77777777" w:rsidR="00D04535" w:rsidRPr="00F42BFB" w:rsidRDefault="00D04535" w:rsidP="006A6780">
            <w:pPr>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Speeds </w:t>
            </w:r>
          </w:p>
        </w:tc>
        <w:tc>
          <w:tcPr>
            <w:tcW w:w="5944" w:type="dxa"/>
            <w:shd w:val="clear" w:color="auto" w:fill="auto"/>
            <w:hideMark/>
          </w:tcPr>
          <w:p w14:paraId="71FB3BAD" w14:textId="77777777" w:rsidR="00D04535" w:rsidRPr="00F42BFB" w:rsidRDefault="00D04535" w:rsidP="006A6780">
            <w:pPr>
              <w:rPr>
                <w:rFonts w:ascii="Calibri" w:eastAsia="ＭＳ Ｐゴシック" w:hAnsi="Calibri" w:cs="Calibri"/>
                <w:color w:val="000000"/>
                <w:sz w:val="21"/>
                <w:szCs w:val="21"/>
                <w:lang w:val="en-US" w:eastAsia="ja-JP"/>
              </w:rPr>
            </w:pPr>
            <w:r>
              <w:rPr>
                <w:rFonts w:ascii="Calibri" w:eastAsia="ＭＳ Ｐゴシック" w:hAnsi="Calibri" w:cs="Calibri" w:hint="eastAsia"/>
                <w:color w:val="000000"/>
                <w:sz w:val="21"/>
                <w:szCs w:val="21"/>
                <w:lang w:val="en-US" w:eastAsia="ja-JP"/>
              </w:rPr>
              <w:t>Horizontal: u</w:t>
            </w:r>
            <w:r>
              <w:rPr>
                <w:rFonts w:ascii="Calibri" w:eastAsia="ＭＳ Ｐゴシック" w:hAnsi="Calibri" w:cs="Calibri"/>
                <w:color w:val="000000"/>
                <w:sz w:val="21"/>
                <w:szCs w:val="21"/>
                <w:lang w:val="en-US" w:eastAsia="ja-JP"/>
              </w:rPr>
              <w:t>p to 160</w:t>
            </w:r>
            <w:r w:rsidRPr="00F42BFB">
              <w:rPr>
                <w:rFonts w:ascii="Calibri" w:eastAsia="ＭＳ Ｐゴシック" w:hAnsi="Calibri" w:cs="Calibri"/>
                <w:color w:val="000000"/>
                <w:sz w:val="21"/>
                <w:szCs w:val="21"/>
                <w:lang w:val="en-US" w:eastAsia="ja-JP"/>
              </w:rPr>
              <w:t>km/h</w:t>
            </w:r>
            <w:r>
              <w:rPr>
                <w:rFonts w:ascii="Calibri" w:eastAsia="ＭＳ Ｐゴシック" w:hAnsi="Calibri" w:cs="Calibri"/>
                <w:color w:val="000000"/>
                <w:sz w:val="21"/>
                <w:szCs w:val="21"/>
                <w:lang w:val="en-US" w:eastAsia="ja-JP"/>
              </w:rPr>
              <w:t xml:space="preserve"> for all the scenarios (Urban, Rural)</w:t>
            </w:r>
          </w:p>
        </w:tc>
      </w:tr>
      <w:tr w:rsidR="00D04535" w:rsidRPr="00F42BFB" w14:paraId="17227D96" w14:textId="77777777" w:rsidTr="006A6780">
        <w:trPr>
          <w:trHeight w:val="357"/>
        </w:trPr>
        <w:tc>
          <w:tcPr>
            <w:tcW w:w="1995" w:type="dxa"/>
            <w:shd w:val="clear" w:color="auto" w:fill="auto"/>
            <w:hideMark/>
          </w:tcPr>
          <w:p w14:paraId="3DACCAFC" w14:textId="77777777" w:rsidR="00D04535" w:rsidRPr="00F42BFB" w:rsidRDefault="00D04535" w:rsidP="006A6780">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Latency</w:t>
            </w:r>
          </w:p>
        </w:tc>
        <w:tc>
          <w:tcPr>
            <w:tcW w:w="5944" w:type="dxa"/>
            <w:shd w:val="clear" w:color="auto" w:fill="auto"/>
            <w:hideMark/>
          </w:tcPr>
          <w:p w14:paraId="28F3F51F" w14:textId="77777777" w:rsidR="00D04535" w:rsidRPr="00F42BFB" w:rsidRDefault="00D04535" w:rsidP="006A6780">
            <w:pPr>
              <w:numPr>
                <w:ilvl w:val="0"/>
                <w:numId w:val="45"/>
              </w:numPr>
              <w:spacing w:before="0"/>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FFS: </w:t>
            </w:r>
            <w:r w:rsidRPr="00F42BFB">
              <w:rPr>
                <w:rFonts w:ascii="Calibri" w:eastAsia="ＭＳ Ｐゴシック" w:hAnsi="Calibri" w:cs="Calibri"/>
                <w:color w:val="000000"/>
                <w:sz w:val="21"/>
                <w:szCs w:val="21"/>
                <w:lang w:val="en-US" w:eastAsia="ja-JP"/>
              </w:rPr>
              <w:t>C&amp;C</w:t>
            </w:r>
            <w:r>
              <w:rPr>
                <w:rFonts w:ascii="Calibri" w:eastAsia="ＭＳ Ｐゴシック" w:hAnsi="Calibri" w:cs="Calibri"/>
                <w:color w:val="000000"/>
                <w:sz w:val="21"/>
                <w:szCs w:val="21"/>
                <w:lang w:val="en-US" w:eastAsia="ja-JP"/>
              </w:rPr>
              <w:t xml:space="preserve">: 50ms </w:t>
            </w:r>
            <w:r w:rsidRPr="00F42BFB">
              <w:rPr>
                <w:rFonts w:ascii="Calibri" w:eastAsia="ＭＳ Ｐゴシック" w:hAnsi="Calibri" w:cs="Calibri"/>
                <w:color w:val="000000"/>
                <w:sz w:val="21"/>
                <w:szCs w:val="21"/>
                <w:lang w:val="en-US" w:eastAsia="ja-JP"/>
              </w:rPr>
              <w:t>(one way from eNB</w:t>
            </w:r>
            <w:r>
              <w:rPr>
                <w:rFonts w:ascii="Calibri" w:eastAsia="ＭＳ Ｐゴシック" w:hAnsi="Calibri" w:cs="Calibri"/>
                <w:color w:val="000000"/>
                <w:sz w:val="21"/>
                <w:szCs w:val="21"/>
                <w:lang w:val="en-US" w:eastAsia="ja-JP"/>
              </w:rPr>
              <w:t xml:space="preserve"> </w:t>
            </w:r>
            <w:r w:rsidRPr="00F42BFB">
              <w:rPr>
                <w:rFonts w:ascii="Calibri" w:eastAsia="ＭＳ Ｐゴシック" w:hAnsi="Calibri" w:cs="Calibri"/>
                <w:color w:val="000000"/>
                <w:sz w:val="21"/>
                <w:szCs w:val="21"/>
                <w:lang w:val="en-US" w:eastAsia="ja-JP"/>
              </w:rPr>
              <w:t>to UAV)</w:t>
            </w:r>
          </w:p>
          <w:p w14:paraId="320F7C5B" w14:textId="77777777" w:rsidR="00D04535" w:rsidRPr="00F42BFB" w:rsidRDefault="00D04535" w:rsidP="006A6780">
            <w:pPr>
              <w:numPr>
                <w:ilvl w:val="0"/>
                <w:numId w:val="45"/>
              </w:numPr>
              <w:spacing w:before="0"/>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Application data: </w:t>
            </w:r>
            <w:proofErr w:type="gramStart"/>
            <w:r w:rsidRPr="00F42BFB">
              <w:rPr>
                <w:rFonts w:ascii="Calibri" w:eastAsia="ＭＳ Ｐゴシック" w:hAnsi="Calibri" w:cs="Calibri"/>
                <w:color w:val="000000"/>
                <w:sz w:val="21"/>
                <w:szCs w:val="21"/>
                <w:lang w:val="en-US" w:eastAsia="ja-JP"/>
              </w:rPr>
              <w:t>similar to</w:t>
            </w:r>
            <w:proofErr w:type="gramEnd"/>
            <w:r w:rsidRPr="00F42BFB">
              <w:rPr>
                <w:rFonts w:ascii="Calibri" w:eastAsia="ＭＳ Ｐゴシック" w:hAnsi="Calibri" w:cs="Calibri"/>
                <w:color w:val="000000"/>
                <w:sz w:val="21"/>
                <w:szCs w:val="21"/>
                <w:lang w:val="en-US" w:eastAsia="ja-JP"/>
              </w:rPr>
              <w:t xml:space="preserve"> LTE UE (ground user)</w:t>
            </w:r>
          </w:p>
        </w:tc>
      </w:tr>
      <w:tr w:rsidR="00D04535" w:rsidRPr="00F42BFB" w14:paraId="1F7B93C1" w14:textId="77777777" w:rsidTr="006A6780">
        <w:trPr>
          <w:trHeight w:val="703"/>
        </w:trPr>
        <w:tc>
          <w:tcPr>
            <w:tcW w:w="1995" w:type="dxa"/>
            <w:shd w:val="clear" w:color="auto" w:fill="auto"/>
            <w:hideMark/>
          </w:tcPr>
          <w:p w14:paraId="2138A4C2" w14:textId="77777777" w:rsidR="00D04535" w:rsidRPr="00F42BFB" w:rsidRDefault="00D04535" w:rsidP="006A6780">
            <w:pPr>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DL/UL data rate</w:t>
            </w:r>
          </w:p>
        </w:tc>
        <w:tc>
          <w:tcPr>
            <w:tcW w:w="5944" w:type="dxa"/>
            <w:shd w:val="clear" w:color="auto" w:fill="auto"/>
            <w:hideMark/>
          </w:tcPr>
          <w:p w14:paraId="151561F9" w14:textId="77777777" w:rsidR="00D04535" w:rsidRPr="00F42BFB" w:rsidRDefault="00D04535" w:rsidP="006A6780">
            <w:pPr>
              <w:numPr>
                <w:ilvl w:val="0"/>
                <w:numId w:val="43"/>
              </w:numPr>
              <w:spacing w:before="0"/>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C&amp;C: [60-100]</w:t>
            </w:r>
            <w:r w:rsidRPr="00F42BFB">
              <w:rPr>
                <w:rFonts w:ascii="Calibri" w:eastAsia="ＭＳ Ｐゴシック" w:hAnsi="Calibri" w:cs="Calibri"/>
                <w:color w:val="000000"/>
                <w:sz w:val="21"/>
                <w:szCs w:val="21"/>
                <w:lang w:val="en-US" w:eastAsia="ja-JP"/>
              </w:rPr>
              <w:t xml:space="preserve"> kbps for UL/DL</w:t>
            </w:r>
          </w:p>
          <w:p w14:paraId="705C4979" w14:textId="77777777" w:rsidR="00D04535" w:rsidRPr="00F42BFB" w:rsidRDefault="00D04535" w:rsidP="006A6780">
            <w:pPr>
              <w:numPr>
                <w:ilvl w:val="0"/>
                <w:numId w:val="43"/>
              </w:numPr>
              <w:spacing w:before="0"/>
              <w:rPr>
                <w:rFonts w:ascii="Calibri" w:eastAsia="ＭＳ Ｐゴシック" w:hAnsi="Calibri" w:cs="Calibri"/>
                <w:color w:val="000000"/>
                <w:sz w:val="21"/>
                <w:szCs w:val="21"/>
                <w:lang w:val="en-US" w:eastAsia="ja-JP"/>
              </w:rPr>
            </w:pPr>
            <w:r w:rsidRPr="00F42BFB">
              <w:rPr>
                <w:rFonts w:ascii="Calibri" w:eastAsia="ＭＳ Ｐゴシック" w:hAnsi="Calibri" w:cs="Calibri"/>
                <w:color w:val="000000"/>
                <w:sz w:val="21"/>
                <w:szCs w:val="21"/>
                <w:lang w:val="en-US" w:eastAsia="ja-JP"/>
              </w:rPr>
              <w:t>Application data:</w:t>
            </w:r>
            <w:r>
              <w:rPr>
                <w:rFonts w:ascii="Calibri" w:eastAsia="ＭＳ Ｐゴシック" w:hAnsi="Calibri" w:cs="Calibri" w:hint="eastAsia"/>
                <w:color w:val="000000"/>
                <w:sz w:val="21"/>
                <w:szCs w:val="21"/>
                <w:lang w:val="en-US" w:eastAsia="ja-JP"/>
              </w:rPr>
              <w:t xml:space="preserve"> </w:t>
            </w:r>
            <w:r>
              <w:rPr>
                <w:rFonts w:ascii="Calibri" w:eastAsia="ＭＳ Ｐゴシック" w:hAnsi="Calibri" w:cs="Calibri"/>
                <w:color w:val="000000"/>
                <w:sz w:val="21"/>
                <w:szCs w:val="21"/>
                <w:lang w:val="en-US" w:eastAsia="ja-JP"/>
              </w:rPr>
              <w:t xml:space="preserve">up </w:t>
            </w:r>
            <w:r>
              <w:rPr>
                <w:rFonts w:ascii="Calibri" w:eastAsia="ＭＳ Ｐゴシック" w:hAnsi="Calibri" w:cs="Calibri" w:hint="eastAsia"/>
                <w:color w:val="000000"/>
                <w:sz w:val="21"/>
                <w:szCs w:val="21"/>
                <w:lang w:val="en-US" w:eastAsia="ja-JP"/>
              </w:rPr>
              <w:t>to</w:t>
            </w:r>
            <w:r>
              <w:rPr>
                <w:rFonts w:ascii="Calibri" w:eastAsia="ＭＳ Ｐゴシック" w:hAnsi="Calibri" w:cs="Calibri"/>
                <w:color w:val="000000"/>
                <w:sz w:val="21"/>
                <w:szCs w:val="21"/>
                <w:lang w:val="en-US" w:eastAsia="ja-JP"/>
              </w:rPr>
              <w:t xml:space="preserve"> 50</w:t>
            </w:r>
            <w:r w:rsidRPr="00F42BFB">
              <w:rPr>
                <w:rFonts w:ascii="Calibri" w:eastAsia="ＭＳ Ｐゴシック" w:hAnsi="Calibri" w:cs="Calibri"/>
                <w:color w:val="000000"/>
                <w:sz w:val="21"/>
                <w:szCs w:val="21"/>
                <w:lang w:val="en-US" w:eastAsia="ja-JP"/>
              </w:rPr>
              <w:t xml:space="preserve"> Mbps</w:t>
            </w:r>
            <w:r>
              <w:rPr>
                <w:rFonts w:ascii="Calibri" w:eastAsia="ＭＳ Ｐゴシック" w:hAnsi="Calibri" w:cs="Calibri"/>
                <w:color w:val="000000"/>
                <w:sz w:val="21"/>
                <w:szCs w:val="21"/>
                <w:lang w:val="en-US" w:eastAsia="ja-JP"/>
              </w:rPr>
              <w:t xml:space="preserve"> for UL</w:t>
            </w:r>
          </w:p>
        </w:tc>
      </w:tr>
      <w:tr w:rsidR="00D04535" w:rsidRPr="00F42BFB" w14:paraId="6AC562E2" w14:textId="77777777" w:rsidTr="006A6780">
        <w:trPr>
          <w:trHeight w:val="395"/>
        </w:trPr>
        <w:tc>
          <w:tcPr>
            <w:tcW w:w="1995" w:type="dxa"/>
            <w:shd w:val="clear" w:color="auto" w:fill="auto"/>
            <w:hideMark/>
          </w:tcPr>
          <w:p w14:paraId="62E0230F" w14:textId="77777777" w:rsidR="00D04535" w:rsidRPr="00F42BFB" w:rsidRDefault="00D04535" w:rsidP="006A6780">
            <w:pPr>
              <w:rPr>
                <w:rFonts w:ascii="Calibri" w:eastAsia="ＭＳ Ｐゴシック" w:hAnsi="Calibri" w:cs="Calibri"/>
                <w:color w:val="000000"/>
                <w:sz w:val="21"/>
                <w:szCs w:val="21"/>
                <w:lang w:val="en-US" w:eastAsia="ja-JP"/>
              </w:rPr>
            </w:pPr>
            <w:r>
              <w:rPr>
                <w:rFonts w:ascii="Calibri" w:eastAsia="ＭＳ Ｐゴシック" w:hAnsi="Calibri" w:cs="Calibri"/>
                <w:color w:val="000000"/>
                <w:sz w:val="21"/>
                <w:szCs w:val="21"/>
                <w:lang w:val="en-US" w:eastAsia="ja-JP"/>
              </w:rPr>
              <w:t xml:space="preserve">C&amp;C </w:t>
            </w:r>
            <w:r w:rsidRPr="00F42BFB">
              <w:rPr>
                <w:rFonts w:ascii="Calibri" w:eastAsia="ＭＳ Ｐゴシック" w:hAnsi="Calibri" w:cs="Calibri"/>
                <w:color w:val="000000"/>
                <w:sz w:val="21"/>
                <w:szCs w:val="21"/>
                <w:lang w:val="en-US" w:eastAsia="ja-JP"/>
              </w:rPr>
              <w:t>Reliability</w:t>
            </w:r>
          </w:p>
        </w:tc>
        <w:tc>
          <w:tcPr>
            <w:tcW w:w="5944" w:type="dxa"/>
            <w:shd w:val="clear" w:color="auto" w:fill="auto"/>
            <w:hideMark/>
          </w:tcPr>
          <w:p w14:paraId="4BADEF62" w14:textId="77777777" w:rsidR="00D04535" w:rsidRPr="00C77868" w:rsidRDefault="00D04535" w:rsidP="006A6780">
            <w:r>
              <w:t xml:space="preserve">Up to </w:t>
            </w:r>
            <w:r w:rsidRPr="00C77868">
              <w:t>10</w:t>
            </w:r>
            <w:r w:rsidRPr="00C77868">
              <w:rPr>
                <w:sz w:val="18"/>
                <w:vertAlign w:val="superscript"/>
              </w:rPr>
              <w:t>-3</w:t>
            </w:r>
            <w:r w:rsidRPr="00C77868">
              <w:rPr>
                <w:sz w:val="18"/>
              </w:rPr>
              <w:t xml:space="preserve"> </w:t>
            </w:r>
            <w:r w:rsidRPr="00C77868">
              <w:t>Packet Error Loss Rate</w:t>
            </w:r>
          </w:p>
        </w:tc>
      </w:tr>
    </w:tbl>
    <w:p w14:paraId="50114D5D" w14:textId="77777777" w:rsidR="00D04535" w:rsidRDefault="00D04535" w:rsidP="00F64AE2">
      <w:pPr>
        <w:pStyle w:val="BoldComments"/>
      </w:pPr>
    </w:p>
    <w:p w14:paraId="0C6BB924" w14:textId="77777777" w:rsidR="00D04535" w:rsidRDefault="00D04535" w:rsidP="00D04535">
      <w:pPr>
        <w:pStyle w:val="Doc-text2"/>
      </w:pPr>
    </w:p>
    <w:p w14:paraId="1BAA51F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7017AAA0"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56F9AEEA"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lang w:val="en-US"/>
        </w:rPr>
      </w:pPr>
      <w:r w:rsidRPr="00001C4F">
        <w:rPr>
          <w:lang w:val="en-US"/>
        </w:rPr>
        <w:t>1</w:t>
      </w:r>
      <w:r w:rsidRPr="00001C4F">
        <w:rPr>
          <w:lang w:val="en-US"/>
        </w:rPr>
        <w:tab/>
        <w:t>Study if RSRP</w:t>
      </w:r>
      <w:r>
        <w:rPr>
          <w:lang w:val="en-US"/>
        </w:rPr>
        <w:t xml:space="preserve"> measurement report</w:t>
      </w:r>
      <w:r w:rsidRPr="00001C4F">
        <w:rPr>
          <w:lang w:val="en-US"/>
        </w:rPr>
        <w:t xml:space="preserve"> can be used for detecting both UL interference from air-borne UE and the DL interference air-borne UE might incur.</w:t>
      </w:r>
      <w:r>
        <w:rPr>
          <w:lang w:val="en-US"/>
        </w:rPr>
        <w:t xml:space="preserve"> Other solutions are not excluded.</w:t>
      </w:r>
    </w:p>
    <w:p w14:paraId="43B82B56" w14:textId="77777777" w:rsidR="00D04535" w:rsidRPr="00001C4F" w:rsidRDefault="00D04535" w:rsidP="00D04535">
      <w:pPr>
        <w:pStyle w:val="Doc-text2"/>
        <w:pBdr>
          <w:top w:val="single" w:sz="4" w:space="1" w:color="auto"/>
          <w:left w:val="single" w:sz="4" w:space="4" w:color="auto"/>
          <w:bottom w:val="single" w:sz="4" w:space="1" w:color="auto"/>
          <w:right w:val="single" w:sz="4" w:space="4" w:color="auto"/>
        </w:pBdr>
      </w:pPr>
    </w:p>
    <w:p w14:paraId="2295206B" w14:textId="77777777" w:rsidR="00D04535" w:rsidRDefault="00D04535" w:rsidP="00D04535">
      <w:pPr>
        <w:pStyle w:val="Doc-text2"/>
      </w:pPr>
    </w:p>
    <w:p w14:paraId="4E09614B" w14:textId="77777777" w:rsidR="00D04535" w:rsidRPr="00001C4F" w:rsidRDefault="00D04535" w:rsidP="00D04535">
      <w:pPr>
        <w:pStyle w:val="Doc-text2"/>
        <w:pBdr>
          <w:top w:val="single" w:sz="4" w:space="1" w:color="auto"/>
          <w:left w:val="single" w:sz="4" w:space="4" w:color="auto"/>
          <w:bottom w:val="single" w:sz="4" w:space="1" w:color="auto"/>
          <w:right w:val="single" w:sz="4" w:space="4" w:color="auto"/>
        </w:pBdr>
      </w:pPr>
    </w:p>
    <w:p w14:paraId="58E64B78"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15EA108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 xml:space="preserve">Study the enhancement of measurement report mechanism to address the issue </w:t>
      </w:r>
      <w:proofErr w:type="gramStart"/>
      <w:r>
        <w:t>of  increased</w:t>
      </w:r>
      <w:proofErr w:type="gramEnd"/>
      <w:r>
        <w:t xml:space="preserve"> number of strong neighbour cells.</w:t>
      </w:r>
    </w:p>
    <w:p w14:paraId="4F893EB8"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5F3808B6" w14:textId="77777777" w:rsidR="00D04535" w:rsidRPr="000F5EA2" w:rsidRDefault="00D04535" w:rsidP="00D04535">
      <w:pPr>
        <w:pStyle w:val="Doc-text2"/>
      </w:pPr>
    </w:p>
    <w:p w14:paraId="0B636467" w14:textId="77777777" w:rsidR="00D04535" w:rsidRDefault="00D04535" w:rsidP="00F64AE2">
      <w:pPr>
        <w:pStyle w:val="BoldComments"/>
      </w:pPr>
    </w:p>
    <w:p w14:paraId="015A676B" w14:textId="77777777" w:rsidR="00D04535" w:rsidRPr="00001C4F" w:rsidRDefault="00D04535" w:rsidP="00D04535">
      <w:pPr>
        <w:pStyle w:val="Doc-text2"/>
      </w:pPr>
    </w:p>
    <w:p w14:paraId="043E2C12"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602D6ADB"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4969415C" w14:textId="77777777" w:rsidR="00D04535" w:rsidRPr="00001C4F" w:rsidRDefault="00D04535" w:rsidP="00D0453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S</w:t>
      </w:r>
      <w:r w:rsidRPr="00001C4F">
        <w:rPr>
          <w:lang w:val="en-US"/>
        </w:rPr>
        <w:t>tudy whether the current mobility solutions are suf</w:t>
      </w:r>
      <w:r>
        <w:rPr>
          <w:lang w:val="en-US"/>
        </w:rPr>
        <w:t>ficient for airborne vehicles.</w:t>
      </w:r>
    </w:p>
    <w:p w14:paraId="65FD534A" w14:textId="77777777" w:rsidR="00D04535" w:rsidRPr="00001C4F" w:rsidRDefault="00D04535" w:rsidP="00D0453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S</w:t>
      </w:r>
      <w:r w:rsidRPr="00001C4F">
        <w:rPr>
          <w:lang w:val="en-US"/>
        </w:rPr>
        <w:t>imulate RLF and HO</w:t>
      </w:r>
      <w:r>
        <w:rPr>
          <w:lang w:val="en-US"/>
        </w:rPr>
        <w:t>F rates for airborne vehicles. Reuse the simulation assumptions in RAN1.</w:t>
      </w:r>
    </w:p>
    <w:p w14:paraId="42713B2A"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lang w:val="en-US"/>
        </w:rPr>
      </w:pPr>
    </w:p>
    <w:p w14:paraId="0CF788B6" w14:textId="77777777" w:rsidR="00D04535" w:rsidRPr="00001C4F" w:rsidRDefault="00D04535" w:rsidP="00D04535">
      <w:pPr>
        <w:pStyle w:val="Doc-text2"/>
        <w:rPr>
          <w:lang w:val="en-US"/>
        </w:rPr>
      </w:pPr>
    </w:p>
    <w:p w14:paraId="5F94AC0E" w14:textId="77777777" w:rsidR="00D04535" w:rsidRDefault="00D04535" w:rsidP="00D04535">
      <w:pPr>
        <w:pStyle w:val="Doc-text2"/>
      </w:pPr>
    </w:p>
    <w:p w14:paraId="65997571"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4B3B608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3FF29A72"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Study how to identify air-borne UE causing interference.</w:t>
      </w:r>
    </w:p>
    <w:p w14:paraId="591BCFDE"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FFS: Study the RAN2 impact on how to identify proper certification for a drone capable UE.</w:t>
      </w:r>
    </w:p>
    <w:p w14:paraId="1B026A4B" w14:textId="77777777" w:rsidR="00D04535" w:rsidRPr="000F5EA2" w:rsidRDefault="00D04535" w:rsidP="00D04535">
      <w:pPr>
        <w:pStyle w:val="Doc-text2"/>
        <w:pBdr>
          <w:top w:val="single" w:sz="4" w:space="1" w:color="auto"/>
          <w:left w:val="single" w:sz="4" w:space="4" w:color="auto"/>
          <w:bottom w:val="single" w:sz="4" w:space="1" w:color="auto"/>
          <w:right w:val="single" w:sz="4" w:space="4" w:color="auto"/>
        </w:pBdr>
      </w:pPr>
    </w:p>
    <w:p w14:paraId="12D14540" w14:textId="77777777" w:rsidR="00D04535" w:rsidRDefault="00D04535" w:rsidP="00F64AE2">
      <w:pPr>
        <w:pStyle w:val="BoldComments"/>
      </w:pPr>
    </w:p>
    <w:p w14:paraId="46B46F46" w14:textId="6D5375BD" w:rsidR="00D04535" w:rsidRDefault="00D04535" w:rsidP="00F64AE2">
      <w:pPr>
        <w:pStyle w:val="BoldComments"/>
      </w:pPr>
      <w:r>
        <w:t>QMC:</w:t>
      </w:r>
    </w:p>
    <w:p w14:paraId="39BA0226" w14:textId="77777777" w:rsidR="00D04535" w:rsidRDefault="00D04535" w:rsidP="00D04535">
      <w:pPr>
        <w:pStyle w:val="Doc-text2"/>
      </w:pPr>
    </w:p>
    <w:p w14:paraId="2FF149E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56AD753E"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Both signalling based QMC initiation and management based QMC initiation should be supported in E-UTRAN.</w:t>
      </w:r>
    </w:p>
    <w:p w14:paraId="5777A031"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2</w:t>
      </w:r>
      <w:r>
        <w:tab/>
        <w:t>QMC is only active in E-UTRAN RRC_CONNECTED mode and no need to consider the suspending and recovering in other state (such as light connection).</w:t>
      </w:r>
    </w:p>
    <w:p w14:paraId="23495B62"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3</w:t>
      </w:r>
      <w:r>
        <w:tab/>
        <w:t xml:space="preserve">FFS: </w:t>
      </w:r>
      <w:proofErr w:type="spellStart"/>
      <w:r>
        <w:t>QoE</w:t>
      </w:r>
      <w:proofErr w:type="spellEnd"/>
      <w:r>
        <w:t xml:space="preserve"> measurement will be continued in case of intra-eNB HO and inter-eNB HO, if no explicitly released by the eNB, and both source and target cell belong to defined same measurement reporting area.</w:t>
      </w:r>
    </w:p>
    <w:p w14:paraId="50438170"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48C9806D" w14:textId="77777777" w:rsidR="00D04535" w:rsidRDefault="00D04535" w:rsidP="00D04535">
      <w:pPr>
        <w:pStyle w:val="Doc-text2"/>
      </w:pPr>
    </w:p>
    <w:p w14:paraId="2158F8F4" w14:textId="3B1BD88A" w:rsidR="00D04535" w:rsidRPr="00D04535" w:rsidRDefault="00D04535" w:rsidP="00F64AE2">
      <w:pPr>
        <w:pStyle w:val="BoldComments"/>
      </w:pPr>
      <w:r>
        <w:t>UDC:</w:t>
      </w:r>
    </w:p>
    <w:p w14:paraId="09448199" w14:textId="77777777" w:rsidR="00D04535" w:rsidRDefault="00D04535" w:rsidP="00D04535">
      <w:pPr>
        <w:pStyle w:val="Doc-text2"/>
      </w:pPr>
    </w:p>
    <w:p w14:paraId="242C74EB"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588E26E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607722FD"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Capture the following conclusions into TR 36.754</w:t>
      </w:r>
    </w:p>
    <w:p w14:paraId="55863128"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18189EEE"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 xml:space="preserve">Mixed traffic, representing a nature of traffic in a practical system could also be compressed using UDC solution and a significant compression gain can be achieved. </w:t>
      </w:r>
    </w:p>
    <w:p w14:paraId="0395CA4F"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2</w:t>
      </w:r>
      <w:r>
        <w:tab/>
        <w:t xml:space="preserve">Compression gain of UL </w:t>
      </w:r>
      <w:proofErr w:type="spellStart"/>
      <w:r>
        <w:t>RoHC</w:t>
      </w:r>
      <w:proofErr w:type="spellEnd"/>
      <w:r>
        <w:t xml:space="preserve"> depends on the size of TCP/IP header ratio and depending on the traffic input, </w:t>
      </w:r>
      <w:proofErr w:type="spellStart"/>
      <w:r>
        <w:t>RoHC</w:t>
      </w:r>
      <w:proofErr w:type="spellEnd"/>
      <w:r>
        <w:t xml:space="preserve"> could achieve significant compression gain</w:t>
      </w:r>
      <w:r w:rsidRPr="003B76C9">
        <w:t xml:space="preserve"> </w:t>
      </w:r>
      <w:r>
        <w:t xml:space="preserve">up to 80%. For sip signalling the compression gain of </w:t>
      </w:r>
      <w:proofErr w:type="spellStart"/>
      <w:r>
        <w:t>RoHC</w:t>
      </w:r>
      <w:proofErr w:type="spellEnd"/>
      <w:r>
        <w:t xml:space="preserve"> is around 5%.</w:t>
      </w:r>
    </w:p>
    <w:p w14:paraId="247EF4DE"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3</w:t>
      </w:r>
      <w:r>
        <w:tab/>
        <w:t>Significant compression gain of ftp input traffic profile can be achieved with UDC solutions.</w:t>
      </w:r>
    </w:p>
    <w:p w14:paraId="3584BD0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4054308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Capture additional results provided in R2-1704685 for each solution in the TR 36.754.</w:t>
      </w:r>
    </w:p>
    <w:p w14:paraId="78D657FF"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76406A4E" w14:textId="77777777" w:rsidR="006770FE" w:rsidRDefault="006770FE" w:rsidP="006770FE">
      <w:pPr>
        <w:pStyle w:val="Doc-text2"/>
      </w:pPr>
    </w:p>
    <w:p w14:paraId="404377EA" w14:textId="77777777" w:rsidR="00D04535" w:rsidRDefault="00D04535" w:rsidP="00D04535">
      <w:pPr>
        <w:pStyle w:val="Doc-text2"/>
      </w:pPr>
    </w:p>
    <w:p w14:paraId="775C15F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22C362EC"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lang w:val="x-none"/>
        </w:rPr>
      </w:pPr>
      <w:r>
        <w:rPr>
          <w:lang w:val="x-none"/>
        </w:rPr>
        <w:lastRenderedPageBreak/>
        <w:t>1</w:t>
      </w:r>
      <w:r>
        <w:rPr>
          <w:lang w:val="x-none"/>
        </w:rPr>
        <w:tab/>
        <w:t>Pre-defined dictionary could</w:t>
      </w:r>
      <w:r w:rsidRPr="003B76C9">
        <w:rPr>
          <w:lang w:val="x-none"/>
        </w:rPr>
        <w:t xml:space="preserve"> be used for SIP signalling</w:t>
      </w:r>
      <w:r>
        <w:rPr>
          <w:lang w:val="x-none"/>
        </w:rPr>
        <w:t xml:space="preserve"> compression in UDC. The buffer impact and authentication should be FFS. </w:t>
      </w:r>
    </w:p>
    <w:p w14:paraId="3CB6C895"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lang w:val="x-none"/>
        </w:rPr>
      </w:pPr>
      <w:r>
        <w:rPr>
          <w:lang w:val="x-none"/>
        </w:rPr>
        <w:t>2</w:t>
      </w:r>
      <w:r>
        <w:rPr>
          <w:lang w:val="x-none"/>
        </w:rPr>
        <w:tab/>
        <w:t xml:space="preserve">Potential gain for using pre-defined dictionary for </w:t>
      </w:r>
      <w:r w:rsidRPr="003B76C9">
        <w:rPr>
          <w:lang w:val="x-none"/>
        </w:rPr>
        <w:t>SIP signalling</w:t>
      </w:r>
      <w:r>
        <w:rPr>
          <w:lang w:val="x-none"/>
        </w:rPr>
        <w:t xml:space="preserve"> compression is expected.</w:t>
      </w:r>
    </w:p>
    <w:p w14:paraId="4B39D598" w14:textId="77777777" w:rsidR="00D04535" w:rsidRDefault="00D04535" w:rsidP="00D04535">
      <w:pPr>
        <w:pStyle w:val="Doc-text2"/>
        <w:rPr>
          <w:lang w:val="x-none"/>
        </w:rPr>
      </w:pPr>
    </w:p>
    <w:p w14:paraId="779CBCEF" w14:textId="77777777" w:rsidR="00D04535" w:rsidRDefault="00D04535" w:rsidP="00D04535">
      <w:pPr>
        <w:pStyle w:val="Doc-text2"/>
      </w:pPr>
    </w:p>
    <w:p w14:paraId="5309169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w:t>
      </w:r>
    </w:p>
    <w:p w14:paraId="1EB4326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Replace the description on Deflate based solution of R2-1705834 into TR 36.754 (Section 7.2.3.1) with the change that PDCP format to UDC header which above PDCP layer.</w:t>
      </w:r>
    </w:p>
    <w:p w14:paraId="01FECFA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51FAD13D" w14:textId="77777777" w:rsidR="00D04535" w:rsidRDefault="00D04535" w:rsidP="006770FE">
      <w:pPr>
        <w:pStyle w:val="Doc-text2"/>
      </w:pPr>
    </w:p>
    <w:p w14:paraId="1A53F9EF" w14:textId="77777777" w:rsidR="00D04535" w:rsidRPr="003B76C9" w:rsidRDefault="00D04535" w:rsidP="00D04535">
      <w:pPr>
        <w:pStyle w:val="Doc-text2"/>
      </w:pPr>
    </w:p>
    <w:p w14:paraId="22A81181" w14:textId="77777777" w:rsidR="00D04535" w:rsidRPr="003B76C9" w:rsidRDefault="00D04535" w:rsidP="00D04535">
      <w:pPr>
        <w:pStyle w:val="Doc-text2"/>
        <w:pBdr>
          <w:top w:val="single" w:sz="4" w:space="1" w:color="auto"/>
          <w:left w:val="single" w:sz="4" w:space="4" w:color="auto"/>
          <w:bottom w:val="single" w:sz="4" w:space="1" w:color="auto"/>
          <w:right w:val="single" w:sz="4" w:space="4" w:color="auto"/>
        </w:pBdr>
      </w:pPr>
      <w:r>
        <w:t>Agreement:</w:t>
      </w:r>
    </w:p>
    <w:p w14:paraId="24B446E0"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bCs/>
        </w:rPr>
      </w:pPr>
      <w:r>
        <w:rPr>
          <w:bCs/>
        </w:rPr>
        <w:t>1</w:t>
      </w:r>
      <w:r>
        <w:rPr>
          <w:bCs/>
        </w:rPr>
        <w:tab/>
        <w:t>Include the</w:t>
      </w:r>
      <w:r w:rsidRPr="003B76C9">
        <w:rPr>
          <w:bCs/>
        </w:rPr>
        <w:t xml:space="preserve"> description from section 2 </w:t>
      </w:r>
      <w:r>
        <w:rPr>
          <w:bCs/>
        </w:rPr>
        <w:t xml:space="preserve">of R2-1705312 </w:t>
      </w:r>
      <w:r w:rsidRPr="003B76C9">
        <w:rPr>
          <w:bCs/>
        </w:rPr>
        <w:t>in the TR study item as proposed in the An</w:t>
      </w:r>
      <w:r>
        <w:rPr>
          <w:bCs/>
        </w:rPr>
        <w:t>nex with the changes:</w:t>
      </w:r>
    </w:p>
    <w:p w14:paraId="330FBE04" w14:textId="77777777" w:rsidR="00D04535" w:rsidRDefault="00D04535" w:rsidP="00D04535">
      <w:pPr>
        <w:pStyle w:val="Doc-text2"/>
        <w:pBdr>
          <w:top w:val="single" w:sz="4" w:space="1" w:color="auto"/>
          <w:left w:val="single" w:sz="4" w:space="4" w:color="auto"/>
          <w:bottom w:val="single" w:sz="4" w:space="1" w:color="auto"/>
          <w:right w:val="single" w:sz="4" w:space="4" w:color="auto"/>
        </w:pBdr>
        <w:rPr>
          <w:bCs/>
        </w:rPr>
      </w:pPr>
      <w:r>
        <w:rPr>
          <w:bCs/>
        </w:rPr>
        <w:t xml:space="preserve">       1) removing the last sentence.</w:t>
      </w:r>
    </w:p>
    <w:p w14:paraId="7DF97398"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rPr>
          <w:bCs/>
        </w:rPr>
        <w:t xml:space="preserve">       2)The description on UL </w:t>
      </w:r>
      <w:proofErr w:type="spellStart"/>
      <w:r>
        <w:rPr>
          <w:bCs/>
        </w:rPr>
        <w:t>RoCH</w:t>
      </w:r>
      <w:proofErr w:type="spellEnd"/>
      <w:r>
        <w:rPr>
          <w:bCs/>
        </w:rPr>
        <w:t xml:space="preserve"> should be further clarified.</w:t>
      </w:r>
    </w:p>
    <w:p w14:paraId="65D48DBF" w14:textId="77777777" w:rsidR="00D04535" w:rsidRPr="003E432E" w:rsidRDefault="00D04535" w:rsidP="00D04535">
      <w:pPr>
        <w:pStyle w:val="Doc-text2"/>
        <w:pBdr>
          <w:top w:val="single" w:sz="4" w:space="1" w:color="auto"/>
          <w:left w:val="single" w:sz="4" w:space="4" w:color="auto"/>
          <w:bottom w:val="single" w:sz="4" w:space="1" w:color="auto"/>
          <w:right w:val="single" w:sz="4" w:space="4" w:color="auto"/>
        </w:pBdr>
      </w:pPr>
    </w:p>
    <w:p w14:paraId="1C7A7538" w14:textId="77777777" w:rsidR="00D04535" w:rsidRDefault="00D04535" w:rsidP="00D04535">
      <w:pPr>
        <w:pStyle w:val="Doc-text2"/>
      </w:pPr>
    </w:p>
    <w:p w14:paraId="20EF9C6B"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23507BC1"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C</w:t>
      </w:r>
      <w:r w:rsidRPr="00577847">
        <w:t xml:space="preserve">apture the Section 3 TP as updated descriptions for Solution 4 APDC </w:t>
      </w:r>
      <w:r>
        <w:t>of R2-1705613 into the UDC TR with the changes:</w:t>
      </w:r>
    </w:p>
    <w:p w14:paraId="61A86E82"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1) Remove annex B</w:t>
      </w:r>
    </w:p>
    <w:p w14:paraId="15A45170" w14:textId="77777777" w:rsidR="00D04535" w:rsidRPr="00577847" w:rsidRDefault="00D04535" w:rsidP="00D04535">
      <w:pPr>
        <w:pStyle w:val="Doc-text2"/>
      </w:pPr>
    </w:p>
    <w:p w14:paraId="2C77AC4F" w14:textId="77777777" w:rsidR="00D04535" w:rsidRPr="00577847" w:rsidRDefault="00D04535" w:rsidP="00D04535">
      <w:pPr>
        <w:pStyle w:val="Doc-text2"/>
      </w:pPr>
    </w:p>
    <w:p w14:paraId="061A2B4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34FA9E01"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0D8C5F1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Capture the following observations into TR 36.754</w:t>
      </w:r>
    </w:p>
    <w:p w14:paraId="5D2896D9"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 xml:space="preserve">Observation 1: The compression gain of </w:t>
      </w:r>
      <w:proofErr w:type="spellStart"/>
      <w:r>
        <w:t>RoHC</w:t>
      </w:r>
      <w:proofErr w:type="spellEnd"/>
      <w:r>
        <w:t xml:space="preserve"> depends on the TCP/IP header occupancy ratio. The higher TCP/IP header occupancy ratio is, the higher the compression efficiency of </w:t>
      </w:r>
      <w:proofErr w:type="spellStart"/>
      <w:r>
        <w:t>RoHC</w:t>
      </w:r>
      <w:proofErr w:type="spellEnd"/>
      <w:r>
        <w:t xml:space="preserve"> is.</w:t>
      </w:r>
    </w:p>
    <w:p w14:paraId="792FE41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 xml:space="preserve">Observation 2: For the cases that </w:t>
      </w:r>
      <w:proofErr w:type="spellStart"/>
      <w:r>
        <w:t>RoHC</w:t>
      </w:r>
      <w:proofErr w:type="spellEnd"/>
      <w:r>
        <w:t xml:space="preserve"> doesn’t achieve high compression efficiencies, all other solutions provide comparable compression gains with compression efficiencies in the range from 60%-88%.</w:t>
      </w:r>
    </w:p>
    <w:p w14:paraId="3D4E175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Observation 3: some cases, solution 3 has better compression efficiencies, and some cases, solution 4 has better compression efficiencies.</w:t>
      </w:r>
    </w:p>
    <w:p w14:paraId="77E2BF2B"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 xml:space="preserve">Observation 4: for SIP </w:t>
      </w:r>
      <w:proofErr w:type="spellStart"/>
      <w:r>
        <w:t>signaling</w:t>
      </w:r>
      <w:proofErr w:type="spellEnd"/>
      <w:r>
        <w:t xml:space="preserve"> cases, solution 3 (deflate) has the best compression efficiencies. </w:t>
      </w:r>
    </w:p>
    <w:p w14:paraId="50CCCEE7"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Observation 5: Solution 2 and solution 3 can be merged to one UDC solution (deflate solution).</w:t>
      </w:r>
    </w:p>
    <w:p w14:paraId="5C2A5E8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6079C02E" w14:textId="77777777" w:rsidR="00D04535" w:rsidRPr="000E0ED7" w:rsidRDefault="00D04535" w:rsidP="00D04535">
      <w:pPr>
        <w:pStyle w:val="Doc-text2"/>
      </w:pPr>
    </w:p>
    <w:p w14:paraId="0EB3074E"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052BE58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Capture the following observations in TR:</w:t>
      </w:r>
    </w:p>
    <w:p w14:paraId="00110346"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27B753BF"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ROHC is designed to fully exploit the traffic type and would need to be updated should a new type of internet header emerge.</w:t>
      </w:r>
    </w:p>
    <w:p w14:paraId="3F148C8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2</w:t>
      </w:r>
      <w:r>
        <w:tab/>
      </w:r>
      <w:proofErr w:type="spellStart"/>
      <w:r>
        <w:t>Zlib</w:t>
      </w:r>
      <w:proofErr w:type="spellEnd"/>
      <w:r>
        <w:t xml:space="preserve"> is an abstraction of the DEFLATE algorithm where a header and trailer bytes are added to the raw DEFLATE data.</w:t>
      </w:r>
    </w:p>
    <w:p w14:paraId="125FB26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3</w:t>
      </w:r>
      <w:r>
        <w:tab/>
      </w:r>
      <w:proofErr w:type="spellStart"/>
      <w:r>
        <w:t>Zlib</w:t>
      </w:r>
      <w:proofErr w:type="spellEnd"/>
      <w:r>
        <w:t xml:space="preserve"> adds some extra overhead to the DEFLATE protocol, as header and trailer bytes are added to the raw DEFLATE data.</w:t>
      </w:r>
    </w:p>
    <w:p w14:paraId="7C4B8BA1"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4</w:t>
      </w:r>
      <w:r>
        <w:tab/>
        <w:t>The possibility to manage the compression context memory as proposed in Adaptive Packet Data Compression could be expected to increase compression gain as packets with no or low level of redundancy could be excluded from the buffer.</w:t>
      </w:r>
    </w:p>
    <w:p w14:paraId="2770BD31" w14:textId="77777777" w:rsidR="00D04535" w:rsidRDefault="00D04535" w:rsidP="006770FE">
      <w:pPr>
        <w:pStyle w:val="Doc-text2"/>
      </w:pPr>
    </w:p>
    <w:p w14:paraId="7C948071" w14:textId="77777777" w:rsidR="00D04535" w:rsidRPr="00387F5B" w:rsidRDefault="00D04535" w:rsidP="00D04535">
      <w:pPr>
        <w:pStyle w:val="Doc-text2"/>
      </w:pPr>
    </w:p>
    <w:p w14:paraId="681079E4"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5B210FFF"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b/>
        <w:t xml:space="preserve">Capture the observation: For </w:t>
      </w:r>
      <w:proofErr w:type="spellStart"/>
      <w:r>
        <w:t>Zlib</w:t>
      </w:r>
      <w:proofErr w:type="spellEnd"/>
      <w:r>
        <w:t>/Deflate compression methods, multiple vendors achieve consistent compression performance with the same configuration.</w:t>
      </w:r>
    </w:p>
    <w:p w14:paraId="1E6F8042"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3698168E" w14:textId="77777777" w:rsidR="00D04535" w:rsidRPr="00387F5B" w:rsidRDefault="00D04535" w:rsidP="00D04535">
      <w:pPr>
        <w:pStyle w:val="Doc-text2"/>
      </w:pPr>
    </w:p>
    <w:p w14:paraId="14CEA444" w14:textId="77777777" w:rsidR="00D04535" w:rsidRDefault="00D04535" w:rsidP="00D04535">
      <w:pPr>
        <w:pStyle w:val="Doc-text2"/>
        <w:rPr>
          <w:lang w:val="en-US"/>
        </w:rPr>
      </w:pPr>
      <w:r>
        <w:rPr>
          <w:lang w:val="en-US"/>
        </w:rPr>
        <w:t>=&gt;</w:t>
      </w:r>
      <w:r>
        <w:rPr>
          <w:lang w:val="en-US"/>
        </w:rPr>
        <w:tab/>
        <w:t>Conclude that RAN2 recommend only one solution for specification in the WI phase if we have WI.</w:t>
      </w:r>
    </w:p>
    <w:p w14:paraId="1B007BA7" w14:textId="77777777" w:rsidR="00D04535" w:rsidRPr="00D04535" w:rsidRDefault="00D04535" w:rsidP="006770FE">
      <w:pPr>
        <w:pStyle w:val="Doc-text2"/>
        <w:rPr>
          <w:lang w:val="en-US"/>
        </w:rPr>
      </w:pPr>
    </w:p>
    <w:p w14:paraId="2B09704C" w14:textId="666B289D" w:rsidR="006770FE" w:rsidRDefault="00D04535" w:rsidP="006770FE">
      <w:pPr>
        <w:pStyle w:val="BoldComments"/>
      </w:pPr>
      <w:proofErr w:type="spellStart"/>
      <w:r>
        <w:t>ViLTE</w:t>
      </w:r>
      <w:proofErr w:type="spellEnd"/>
    </w:p>
    <w:p w14:paraId="381A5CE9" w14:textId="77777777" w:rsidR="00D04535" w:rsidRDefault="00D04535" w:rsidP="006770FE">
      <w:pPr>
        <w:pStyle w:val="BoldComments"/>
      </w:pPr>
    </w:p>
    <w:p w14:paraId="2AFECC3E" w14:textId="77777777" w:rsidR="00D04535" w:rsidRPr="004B52EB" w:rsidRDefault="00D04535" w:rsidP="00D04535">
      <w:pPr>
        <w:pStyle w:val="Doc-text2"/>
      </w:pPr>
    </w:p>
    <w:p w14:paraId="0BEE41CA"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Agreements:</w:t>
      </w:r>
    </w:p>
    <w:p w14:paraId="4E5E9F00"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1</w:t>
      </w:r>
      <w:r>
        <w:tab/>
        <w:t xml:space="preserve">Provide solutions to make UE access stratum be aware of upper layer critical data within DRB of one user. </w:t>
      </w:r>
    </w:p>
    <w:p w14:paraId="1F069AD1"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r>
        <w:t>2</w:t>
      </w:r>
      <w:r>
        <w:tab/>
        <w:t>FFS: Provide mechanisms for the eNB to be made aware whether the UE has upper layer critical data.</w:t>
      </w:r>
    </w:p>
    <w:p w14:paraId="5B6E1945" w14:textId="77777777" w:rsidR="00D04535" w:rsidRDefault="00D04535" w:rsidP="00D04535">
      <w:pPr>
        <w:pStyle w:val="Doc-text2"/>
        <w:pBdr>
          <w:top w:val="single" w:sz="4" w:space="1" w:color="auto"/>
          <w:left w:val="single" w:sz="4" w:space="4" w:color="auto"/>
          <w:bottom w:val="single" w:sz="4" w:space="1" w:color="auto"/>
          <w:right w:val="single" w:sz="4" w:space="4" w:color="auto"/>
        </w:pBdr>
      </w:pPr>
    </w:p>
    <w:p w14:paraId="29CC41A3" w14:textId="77777777" w:rsidR="00D04535" w:rsidRDefault="00D04535" w:rsidP="00D04535">
      <w:pPr>
        <w:pStyle w:val="Doc-text2"/>
      </w:pPr>
    </w:p>
    <w:p w14:paraId="3802044C" w14:textId="77777777" w:rsidR="00D04535" w:rsidRPr="00133F4A" w:rsidRDefault="00D04535" w:rsidP="006770FE">
      <w:pPr>
        <w:pStyle w:val="BoldComments"/>
      </w:pPr>
    </w:p>
    <w:sectPr w:rsidR="00D04535" w:rsidRPr="00133F4A" w:rsidSect="00397C34">
      <w:footerReference w:type="default" r:id="rId12"/>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2240D" w14:textId="77777777" w:rsidR="00B617E8" w:rsidRDefault="00B617E8">
      <w:r>
        <w:separator/>
      </w:r>
    </w:p>
    <w:p w14:paraId="756DBE51" w14:textId="77777777" w:rsidR="00B617E8" w:rsidRDefault="00B617E8"/>
  </w:endnote>
  <w:endnote w:type="continuationSeparator" w:id="0">
    <w:p w14:paraId="27A125FB" w14:textId="77777777" w:rsidR="00B617E8" w:rsidRDefault="00B617E8">
      <w:r>
        <w:continuationSeparator/>
      </w:r>
    </w:p>
    <w:p w14:paraId="6C3AD19E" w14:textId="77777777" w:rsidR="00B617E8" w:rsidRDefault="00B617E8"/>
  </w:endnote>
  <w:endnote w:type="continuationNotice" w:id="1">
    <w:p w14:paraId="3B9D7A5A" w14:textId="77777777" w:rsidR="00B617E8" w:rsidRDefault="00B617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Meiryo UI">
    <w:altName w:val="Meiryo"/>
    <w:charset w:val="80"/>
    <w:family w:val="modern"/>
    <w:pitch w:val="variable"/>
    <w:sig w:usb0="E10102FF" w:usb1="EAC7FFFF" w:usb2="00010012" w:usb3="00000000" w:csb0="0002009F" w:csb1="00000000"/>
  </w:font>
  <w:font w:name="宋体">
    <w:charset w:val="86"/>
    <w:family w:val="auto"/>
    <w:pitch w:val="variable"/>
    <w:sig w:usb0="00000003" w:usb1="288F0000" w:usb2="00000016" w:usb3="00000000" w:csb0="00040001" w:csb1="00000000"/>
  </w:font>
  <w:font w:name="ＭＳ 明朝">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ＭＳ Ｐゴシック">
    <w:charset w:val="80"/>
    <w:family w:val="auto"/>
    <w:pitch w:val="variable"/>
    <w:sig w:usb0="E00002FF" w:usb1="6AC7FDFB" w:usb2="08000012" w:usb3="00000000" w:csb0="0002009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BFD" w14:textId="77777777" w:rsidR="008929D0" w:rsidRDefault="008929D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8434CC">
      <w:rPr>
        <w:rStyle w:val="PageNumber"/>
        <w:noProof/>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434CC">
      <w:rPr>
        <w:rStyle w:val="PageNumber"/>
        <w:noProof/>
      </w:rPr>
      <w:t>18</w:t>
    </w:r>
    <w:r>
      <w:rPr>
        <w:rStyle w:val="PageNumber"/>
      </w:rPr>
      <w:fldChar w:fldCharType="end"/>
    </w:r>
  </w:p>
  <w:p w14:paraId="70C61E52" w14:textId="77777777" w:rsidR="008929D0" w:rsidRDefault="008929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CDA58" w14:textId="77777777" w:rsidR="00B617E8" w:rsidRDefault="00B617E8">
      <w:r>
        <w:separator/>
      </w:r>
    </w:p>
    <w:p w14:paraId="02212CD4" w14:textId="77777777" w:rsidR="00B617E8" w:rsidRDefault="00B617E8"/>
  </w:footnote>
  <w:footnote w:type="continuationSeparator" w:id="0">
    <w:p w14:paraId="0E829B46" w14:textId="77777777" w:rsidR="00B617E8" w:rsidRDefault="00B617E8">
      <w:r>
        <w:continuationSeparator/>
      </w:r>
    </w:p>
    <w:p w14:paraId="438B8D18" w14:textId="77777777" w:rsidR="00B617E8" w:rsidRDefault="00B617E8"/>
  </w:footnote>
  <w:footnote w:type="continuationNotice" w:id="1">
    <w:p w14:paraId="224B0ECA" w14:textId="77777777" w:rsidR="00B617E8" w:rsidRDefault="00B617E8">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3.4pt;height:24.7pt" o:bullet="t">
        <v:imagedata r:id="rId1" o:title="art711"/>
      </v:shape>
    </w:pict>
  </w:numPicBullet>
  <w:abstractNum w:abstractNumId="0">
    <w:nsid w:val="FFFFFF1D"/>
    <w:multiLevelType w:val="multilevel"/>
    <w:tmpl w:val="4CB053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91516E"/>
    <w:multiLevelType w:val="hybridMultilevel"/>
    <w:tmpl w:val="43ACA804"/>
    <w:lvl w:ilvl="0" w:tplc="BA98094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
    <w:nsid w:val="094252CD"/>
    <w:multiLevelType w:val="hybridMultilevel"/>
    <w:tmpl w:val="E09A1952"/>
    <w:lvl w:ilvl="0" w:tplc="58CE2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732B34"/>
    <w:multiLevelType w:val="hybridMultilevel"/>
    <w:tmpl w:val="509AA682"/>
    <w:lvl w:ilvl="0" w:tplc="52BED378">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6">
    <w:nsid w:val="143B435B"/>
    <w:multiLevelType w:val="hybridMultilevel"/>
    <w:tmpl w:val="7918F848"/>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7">
    <w:nsid w:val="14995F80"/>
    <w:multiLevelType w:val="hybridMultilevel"/>
    <w:tmpl w:val="0A98CF72"/>
    <w:lvl w:ilvl="0" w:tplc="FB4C2AF4">
      <w:start w:val="1"/>
      <w:numFmt w:val="bullet"/>
      <w:lvlRestart w:val="0"/>
      <w:lvlText w:val=""/>
      <w:lvlJc w:val="left"/>
      <w:pPr>
        <w:ind w:left="482" w:hanging="482"/>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621150B"/>
    <w:multiLevelType w:val="hybridMultilevel"/>
    <w:tmpl w:val="12606C12"/>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9">
    <w:nsid w:val="20AF22D4"/>
    <w:multiLevelType w:val="hybridMultilevel"/>
    <w:tmpl w:val="C4440356"/>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514A15"/>
    <w:multiLevelType w:val="hybridMultilevel"/>
    <w:tmpl w:val="764EF5EE"/>
    <w:lvl w:ilvl="0" w:tplc="68DE9A1A">
      <w:start w:val="1"/>
      <w:numFmt w:val="decimal"/>
      <w:lvlText w:val="%1."/>
      <w:lvlJc w:val="left"/>
      <w:pPr>
        <w:tabs>
          <w:tab w:val="num" w:pos="720"/>
        </w:tabs>
        <w:ind w:left="720" w:hanging="360"/>
      </w:pPr>
    </w:lvl>
    <w:lvl w:ilvl="1" w:tplc="8160CE78">
      <w:start w:val="1"/>
      <w:numFmt w:val="decimal"/>
      <w:lvlText w:val="%2."/>
      <w:lvlJc w:val="left"/>
      <w:pPr>
        <w:tabs>
          <w:tab w:val="num" w:pos="1440"/>
        </w:tabs>
        <w:ind w:left="1440" w:hanging="360"/>
      </w:pPr>
    </w:lvl>
    <w:lvl w:ilvl="2" w:tplc="5F32611E" w:tentative="1">
      <w:start w:val="1"/>
      <w:numFmt w:val="decimal"/>
      <w:lvlText w:val="%3."/>
      <w:lvlJc w:val="left"/>
      <w:pPr>
        <w:tabs>
          <w:tab w:val="num" w:pos="2160"/>
        </w:tabs>
        <w:ind w:left="2160" w:hanging="360"/>
      </w:pPr>
    </w:lvl>
    <w:lvl w:ilvl="3" w:tplc="10980836" w:tentative="1">
      <w:start w:val="1"/>
      <w:numFmt w:val="decimal"/>
      <w:lvlText w:val="%4."/>
      <w:lvlJc w:val="left"/>
      <w:pPr>
        <w:tabs>
          <w:tab w:val="num" w:pos="2880"/>
        </w:tabs>
        <w:ind w:left="2880" w:hanging="360"/>
      </w:pPr>
    </w:lvl>
    <w:lvl w:ilvl="4" w:tplc="7BF03AB0" w:tentative="1">
      <w:start w:val="1"/>
      <w:numFmt w:val="decimal"/>
      <w:lvlText w:val="%5."/>
      <w:lvlJc w:val="left"/>
      <w:pPr>
        <w:tabs>
          <w:tab w:val="num" w:pos="3600"/>
        </w:tabs>
        <w:ind w:left="3600" w:hanging="360"/>
      </w:pPr>
    </w:lvl>
    <w:lvl w:ilvl="5" w:tplc="D77ADA30" w:tentative="1">
      <w:start w:val="1"/>
      <w:numFmt w:val="decimal"/>
      <w:lvlText w:val="%6."/>
      <w:lvlJc w:val="left"/>
      <w:pPr>
        <w:tabs>
          <w:tab w:val="num" w:pos="4320"/>
        </w:tabs>
        <w:ind w:left="4320" w:hanging="360"/>
      </w:pPr>
    </w:lvl>
    <w:lvl w:ilvl="6" w:tplc="E91C85DC" w:tentative="1">
      <w:start w:val="1"/>
      <w:numFmt w:val="decimal"/>
      <w:lvlText w:val="%7."/>
      <w:lvlJc w:val="left"/>
      <w:pPr>
        <w:tabs>
          <w:tab w:val="num" w:pos="5040"/>
        </w:tabs>
        <w:ind w:left="5040" w:hanging="360"/>
      </w:pPr>
    </w:lvl>
    <w:lvl w:ilvl="7" w:tplc="E982DB0A" w:tentative="1">
      <w:start w:val="1"/>
      <w:numFmt w:val="decimal"/>
      <w:lvlText w:val="%8."/>
      <w:lvlJc w:val="left"/>
      <w:pPr>
        <w:tabs>
          <w:tab w:val="num" w:pos="5760"/>
        </w:tabs>
        <w:ind w:left="5760" w:hanging="360"/>
      </w:pPr>
    </w:lvl>
    <w:lvl w:ilvl="8" w:tplc="9626999A" w:tentative="1">
      <w:start w:val="1"/>
      <w:numFmt w:val="decimal"/>
      <w:lvlText w:val="%9."/>
      <w:lvlJc w:val="left"/>
      <w:pPr>
        <w:tabs>
          <w:tab w:val="num" w:pos="6480"/>
        </w:tabs>
        <w:ind w:left="6480" w:hanging="360"/>
      </w:pPr>
    </w:lvl>
  </w:abstractNum>
  <w:abstractNum w:abstractNumId="12">
    <w:nsid w:val="34820AC6"/>
    <w:multiLevelType w:val="hybridMultilevel"/>
    <w:tmpl w:val="1BB0B796"/>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3">
    <w:nsid w:val="37532059"/>
    <w:multiLevelType w:val="hybridMultilevel"/>
    <w:tmpl w:val="5DDE79FC"/>
    <w:lvl w:ilvl="0" w:tplc="3ABA6D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8BF304F"/>
    <w:multiLevelType w:val="hybridMultilevel"/>
    <w:tmpl w:val="2188E808"/>
    <w:lvl w:ilvl="0" w:tplc="427E6D1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5">
    <w:nsid w:val="3A4B14B3"/>
    <w:multiLevelType w:val="hybridMultilevel"/>
    <w:tmpl w:val="89AA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0863BF"/>
    <w:multiLevelType w:val="hybridMultilevel"/>
    <w:tmpl w:val="1DAE03F6"/>
    <w:lvl w:ilvl="0" w:tplc="58D431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47984D06"/>
    <w:multiLevelType w:val="hybridMultilevel"/>
    <w:tmpl w:val="64B4CE0C"/>
    <w:lvl w:ilvl="0" w:tplc="72A6D02E">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1">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2">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nsid w:val="4D724B8C"/>
    <w:multiLevelType w:val="hybridMultilevel"/>
    <w:tmpl w:val="DB6EB8F0"/>
    <w:lvl w:ilvl="0" w:tplc="FB4C2AF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4">
    <w:nsid w:val="4E0B53D1"/>
    <w:multiLevelType w:val="hybridMultilevel"/>
    <w:tmpl w:val="10E692CA"/>
    <w:lvl w:ilvl="0" w:tplc="AE02F2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794B19"/>
    <w:multiLevelType w:val="hybridMultilevel"/>
    <w:tmpl w:val="2702FC9C"/>
    <w:lvl w:ilvl="0" w:tplc="6B4CA16A">
      <w:start w:val="1"/>
      <w:numFmt w:val="bullet"/>
      <w:lvlText w:val="–"/>
      <w:lvlJc w:val="left"/>
      <w:pPr>
        <w:ind w:left="709" w:hanging="420"/>
      </w:pPr>
      <w:rPr>
        <w:rFonts w:ascii="Meiryo UI" w:eastAsia="Meiryo UI" w:hAnsi="Meiryo UI" w:hint="eastAsia"/>
      </w:rPr>
    </w:lvl>
    <w:lvl w:ilvl="1" w:tplc="0409000B" w:tentative="1">
      <w:start w:val="1"/>
      <w:numFmt w:val="bullet"/>
      <w:lvlText w:val=""/>
      <w:lvlJc w:val="left"/>
      <w:pPr>
        <w:ind w:left="1129" w:hanging="420"/>
      </w:pPr>
      <w:rPr>
        <w:rFonts w:ascii="Wingdings" w:hAnsi="Wingdings" w:hint="default"/>
      </w:rPr>
    </w:lvl>
    <w:lvl w:ilvl="2" w:tplc="0409000D"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B" w:tentative="1">
      <w:start w:val="1"/>
      <w:numFmt w:val="bullet"/>
      <w:lvlText w:val=""/>
      <w:lvlJc w:val="left"/>
      <w:pPr>
        <w:ind w:left="2389" w:hanging="420"/>
      </w:pPr>
      <w:rPr>
        <w:rFonts w:ascii="Wingdings" w:hAnsi="Wingdings" w:hint="default"/>
      </w:rPr>
    </w:lvl>
    <w:lvl w:ilvl="5" w:tplc="0409000D"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B" w:tentative="1">
      <w:start w:val="1"/>
      <w:numFmt w:val="bullet"/>
      <w:lvlText w:val=""/>
      <w:lvlJc w:val="left"/>
      <w:pPr>
        <w:ind w:left="3649" w:hanging="420"/>
      </w:pPr>
      <w:rPr>
        <w:rFonts w:ascii="Wingdings" w:hAnsi="Wingdings" w:hint="default"/>
      </w:rPr>
    </w:lvl>
    <w:lvl w:ilvl="8" w:tplc="0409000D" w:tentative="1">
      <w:start w:val="1"/>
      <w:numFmt w:val="bullet"/>
      <w:lvlText w:val=""/>
      <w:lvlJc w:val="left"/>
      <w:pPr>
        <w:ind w:left="4069" w:hanging="420"/>
      </w:pPr>
      <w:rPr>
        <w:rFonts w:ascii="Wingdings" w:hAnsi="Wingdings" w:hint="default"/>
      </w:r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553B6F4B"/>
    <w:multiLevelType w:val="hybridMultilevel"/>
    <w:tmpl w:val="A522A7D0"/>
    <w:lvl w:ilvl="0" w:tplc="BBDECB10">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0">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627141D5"/>
    <w:multiLevelType w:val="hybridMultilevel"/>
    <w:tmpl w:val="7EB0B6AE"/>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3">
    <w:nsid w:val="65A66C85"/>
    <w:multiLevelType w:val="hybridMultilevel"/>
    <w:tmpl w:val="09F07FE2"/>
    <w:lvl w:ilvl="0" w:tplc="C574A62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4">
    <w:nsid w:val="6D9C5B4C"/>
    <w:multiLevelType w:val="hybridMultilevel"/>
    <w:tmpl w:val="66426134"/>
    <w:lvl w:ilvl="0" w:tplc="F2846DB2">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5">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82651D"/>
    <w:multiLevelType w:val="hybridMultilevel"/>
    <w:tmpl w:val="A5F88622"/>
    <w:lvl w:ilvl="0" w:tplc="286AF960">
      <w:start w:val="2"/>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8">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9">
    <w:nsid w:val="7ACF2F3E"/>
    <w:multiLevelType w:val="hybridMultilevel"/>
    <w:tmpl w:val="09D4723C"/>
    <w:lvl w:ilvl="0" w:tplc="C9740304">
      <w:start w:val="3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D8D5307"/>
    <w:multiLevelType w:val="hybridMultilevel"/>
    <w:tmpl w:val="1AF0CB76"/>
    <w:lvl w:ilvl="0" w:tplc="134212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1">
    <w:nsid w:val="7DDB132E"/>
    <w:multiLevelType w:val="hybridMultilevel"/>
    <w:tmpl w:val="F936485E"/>
    <w:lvl w:ilvl="0" w:tplc="D3F4C87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2">
    <w:nsid w:val="7DFD3850"/>
    <w:multiLevelType w:val="hybridMultilevel"/>
    <w:tmpl w:val="09D46330"/>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3">
    <w:nsid w:val="7E747998"/>
    <w:multiLevelType w:val="hybridMultilevel"/>
    <w:tmpl w:val="2610AC10"/>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num w:numId="1">
    <w:abstractNumId w:val="31"/>
  </w:num>
  <w:num w:numId="2">
    <w:abstractNumId w:val="35"/>
  </w:num>
  <w:num w:numId="3">
    <w:abstractNumId w:val="10"/>
  </w:num>
  <w:num w:numId="4">
    <w:abstractNumId w:val="36"/>
  </w:num>
  <w:num w:numId="5">
    <w:abstractNumId w:val="27"/>
  </w:num>
  <w:num w:numId="6">
    <w:abstractNumId w:val="1"/>
  </w:num>
  <w:num w:numId="7">
    <w:abstractNumId w:val="28"/>
  </w:num>
  <w:num w:numId="8">
    <w:abstractNumId w:val="19"/>
  </w:num>
  <w:num w:numId="9">
    <w:abstractNumId w:val="7"/>
  </w:num>
  <w:num w:numId="10">
    <w:abstractNumId w:val="23"/>
  </w:num>
  <w:num w:numId="11">
    <w:abstractNumId w:val="20"/>
  </w:num>
  <w:num w:numId="12">
    <w:abstractNumId w:val="21"/>
  </w:num>
  <w:num w:numId="13">
    <w:abstractNumId w:val="6"/>
  </w:num>
  <w:num w:numId="14">
    <w:abstractNumId w:val="5"/>
  </w:num>
  <w:num w:numId="15">
    <w:abstractNumId w:val="8"/>
  </w:num>
  <w:num w:numId="16">
    <w:abstractNumId w:val="33"/>
  </w:num>
  <w:num w:numId="17">
    <w:abstractNumId w:val="9"/>
  </w:num>
  <w:num w:numId="18">
    <w:abstractNumId w:val="41"/>
  </w:num>
  <w:num w:numId="19">
    <w:abstractNumId w:val="42"/>
  </w:num>
  <w:num w:numId="20">
    <w:abstractNumId w:val="34"/>
  </w:num>
  <w:num w:numId="21">
    <w:abstractNumId w:val="32"/>
  </w:num>
  <w:num w:numId="22">
    <w:abstractNumId w:val="40"/>
  </w:num>
  <w:num w:numId="23">
    <w:abstractNumId w:val="2"/>
  </w:num>
  <w:num w:numId="24">
    <w:abstractNumId w:val="12"/>
  </w:num>
  <w:num w:numId="25">
    <w:abstractNumId w:val="43"/>
  </w:num>
  <w:num w:numId="26">
    <w:abstractNumId w:val="29"/>
  </w:num>
  <w:num w:numId="27">
    <w:abstractNumId w:val="14"/>
  </w:num>
  <w:num w:numId="28">
    <w:abstractNumId w:val="0"/>
  </w:num>
  <w:num w:numId="29">
    <w:abstractNumId w:val="4"/>
  </w:num>
  <w:num w:numId="30">
    <w:abstractNumId w:val="15"/>
  </w:num>
  <w:num w:numId="31">
    <w:abstractNumId w:val="37"/>
  </w:num>
  <w:num w:numId="32">
    <w:abstractNumId w:val="39"/>
  </w:num>
  <w:num w:numId="33">
    <w:abstractNumId w:val="30"/>
  </w:num>
  <w:num w:numId="34">
    <w:abstractNumId w:val="16"/>
  </w:num>
  <w:num w:numId="35">
    <w:abstractNumId w:val="16"/>
    <w:lvlOverride w:ilvl="0">
      <w:startOverride w:val="1"/>
    </w:lvlOverride>
  </w:num>
  <w:num w:numId="36">
    <w:abstractNumId w:val="16"/>
    <w:lvlOverride w:ilvl="0">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2"/>
  </w:num>
  <w:num w:numId="40">
    <w:abstractNumId w:val="38"/>
  </w:num>
  <w:num w:numId="41">
    <w:abstractNumId w:val="26"/>
  </w:num>
  <w:num w:numId="42">
    <w:abstractNumId w:val="25"/>
  </w:num>
  <w:num w:numId="43">
    <w:abstractNumId w:val="24"/>
  </w:num>
  <w:num w:numId="44">
    <w:abstractNumId w:val="13"/>
  </w:num>
  <w:num w:numId="45">
    <w:abstractNumId w:val="3"/>
  </w:num>
  <w:num w:numId="46">
    <w:abstractNumId w:val="17"/>
  </w:num>
  <w:num w:numId="4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fi-FI"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4F"/>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53"/>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6B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630"/>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5B"/>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50"/>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72"/>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DB"/>
    <w:rsid w:val="00066306"/>
    <w:rsid w:val="00066335"/>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3DA"/>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8A"/>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64"/>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9D"/>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99"/>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240"/>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25"/>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F4"/>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A93"/>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87"/>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D7"/>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74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4C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A2"/>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36"/>
    <w:rsid w:val="00105B5F"/>
    <w:rsid w:val="00105B98"/>
    <w:rsid w:val="00105CBB"/>
    <w:rsid w:val="00105D7B"/>
    <w:rsid w:val="00105D8E"/>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6C"/>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9F"/>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5FF"/>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8B"/>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25"/>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86"/>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09"/>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9F"/>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D"/>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5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94"/>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3DF"/>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4B"/>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61"/>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8D"/>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0E2"/>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94"/>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59"/>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2FB"/>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91"/>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DA"/>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85"/>
    <w:rsid w:val="001A568B"/>
    <w:rsid w:val="001A578A"/>
    <w:rsid w:val="001A583A"/>
    <w:rsid w:val="001A5858"/>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377"/>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33"/>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2B"/>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C81"/>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F9"/>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BB4"/>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BC2"/>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9E3"/>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4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85"/>
    <w:rsid w:val="001D10F3"/>
    <w:rsid w:val="001D112B"/>
    <w:rsid w:val="001D1189"/>
    <w:rsid w:val="001D11B8"/>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30"/>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6D"/>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6B0"/>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8B"/>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5"/>
    <w:rsid w:val="0020729A"/>
    <w:rsid w:val="00207306"/>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6FE"/>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4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2F5"/>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49"/>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B1"/>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00"/>
    <w:rsid w:val="00233FC7"/>
    <w:rsid w:val="00233FDC"/>
    <w:rsid w:val="00234075"/>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95"/>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32"/>
    <w:rsid w:val="00240D87"/>
    <w:rsid w:val="00240D91"/>
    <w:rsid w:val="00240E46"/>
    <w:rsid w:val="00240E97"/>
    <w:rsid w:val="00240EDB"/>
    <w:rsid w:val="00240EEB"/>
    <w:rsid w:val="00240FB2"/>
    <w:rsid w:val="00240FD9"/>
    <w:rsid w:val="00241042"/>
    <w:rsid w:val="0024109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E10"/>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79"/>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3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785"/>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A1"/>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0F0"/>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6E"/>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17"/>
    <w:rsid w:val="00285E7B"/>
    <w:rsid w:val="00285E7F"/>
    <w:rsid w:val="00285ED1"/>
    <w:rsid w:val="00285F54"/>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94"/>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44"/>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5A"/>
    <w:rsid w:val="002A4AA3"/>
    <w:rsid w:val="002A4B15"/>
    <w:rsid w:val="002A4B9B"/>
    <w:rsid w:val="002A4BC8"/>
    <w:rsid w:val="002A4C06"/>
    <w:rsid w:val="002A4C28"/>
    <w:rsid w:val="002A4C30"/>
    <w:rsid w:val="002A4D5B"/>
    <w:rsid w:val="002A4EFF"/>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BE"/>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3E"/>
    <w:rsid w:val="002D3B6D"/>
    <w:rsid w:val="002D3BB1"/>
    <w:rsid w:val="002D3C22"/>
    <w:rsid w:val="002D3CCB"/>
    <w:rsid w:val="002D3D4A"/>
    <w:rsid w:val="002D3D5C"/>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7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81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40"/>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757"/>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A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BBA"/>
    <w:rsid w:val="00316D15"/>
    <w:rsid w:val="00316D47"/>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9C"/>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6A"/>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340"/>
    <w:rsid w:val="00335373"/>
    <w:rsid w:val="00335394"/>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BC"/>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5AC"/>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9C"/>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BE9"/>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5B"/>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E1F"/>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9F"/>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6C9"/>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BB7"/>
    <w:rsid w:val="003D1C62"/>
    <w:rsid w:val="003D1D14"/>
    <w:rsid w:val="003D1D94"/>
    <w:rsid w:val="003D1DCB"/>
    <w:rsid w:val="003D1E61"/>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36"/>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21"/>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50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2E"/>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6"/>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1E"/>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AC7"/>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8E4"/>
    <w:rsid w:val="00423A09"/>
    <w:rsid w:val="00423A77"/>
    <w:rsid w:val="00423A85"/>
    <w:rsid w:val="00423B59"/>
    <w:rsid w:val="00423B62"/>
    <w:rsid w:val="00423BDF"/>
    <w:rsid w:val="00423C09"/>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1C"/>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4D"/>
    <w:rsid w:val="00436C62"/>
    <w:rsid w:val="00436C7C"/>
    <w:rsid w:val="00436D64"/>
    <w:rsid w:val="00436DF7"/>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06"/>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48"/>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3"/>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C7A"/>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4DD"/>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5E"/>
    <w:rsid w:val="004872D0"/>
    <w:rsid w:val="00487307"/>
    <w:rsid w:val="00487355"/>
    <w:rsid w:val="00487365"/>
    <w:rsid w:val="0048741B"/>
    <w:rsid w:val="004874B8"/>
    <w:rsid w:val="0048750D"/>
    <w:rsid w:val="00487552"/>
    <w:rsid w:val="0048761E"/>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E92"/>
    <w:rsid w:val="0049003C"/>
    <w:rsid w:val="004900DC"/>
    <w:rsid w:val="00490170"/>
    <w:rsid w:val="004901EA"/>
    <w:rsid w:val="00490377"/>
    <w:rsid w:val="004903C0"/>
    <w:rsid w:val="004903DC"/>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FE"/>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2EB"/>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464"/>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3D7"/>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01"/>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DF5"/>
    <w:rsid w:val="004E4F71"/>
    <w:rsid w:val="004E4FA5"/>
    <w:rsid w:val="004E4FE8"/>
    <w:rsid w:val="004E5036"/>
    <w:rsid w:val="004E509D"/>
    <w:rsid w:val="004E525E"/>
    <w:rsid w:val="004E527A"/>
    <w:rsid w:val="004E5287"/>
    <w:rsid w:val="004E53B6"/>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7E"/>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4F"/>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0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2"/>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A"/>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6F61"/>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B4B"/>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EFC"/>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E"/>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7F7"/>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4FB"/>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425"/>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42"/>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56"/>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47"/>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B"/>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8A2"/>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1CC"/>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19"/>
    <w:rsid w:val="00597DAD"/>
    <w:rsid w:val="00597DC8"/>
    <w:rsid w:val="00597E71"/>
    <w:rsid w:val="005A0072"/>
    <w:rsid w:val="005A00C8"/>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59C"/>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AD"/>
    <w:rsid w:val="005A54B2"/>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B2"/>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01"/>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717"/>
    <w:rsid w:val="005E083B"/>
    <w:rsid w:val="005E08D3"/>
    <w:rsid w:val="005E0A11"/>
    <w:rsid w:val="005E0B32"/>
    <w:rsid w:val="005E0B84"/>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98"/>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5"/>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A23"/>
    <w:rsid w:val="005E3C44"/>
    <w:rsid w:val="005E3F7D"/>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2A"/>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1A"/>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418"/>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98"/>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5"/>
    <w:rsid w:val="006026A6"/>
    <w:rsid w:val="0060276A"/>
    <w:rsid w:val="0060279F"/>
    <w:rsid w:val="006027AD"/>
    <w:rsid w:val="00602975"/>
    <w:rsid w:val="006029B9"/>
    <w:rsid w:val="006029D1"/>
    <w:rsid w:val="006029E7"/>
    <w:rsid w:val="00602BC0"/>
    <w:rsid w:val="00602BD1"/>
    <w:rsid w:val="00602BEC"/>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7B"/>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28"/>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53"/>
    <w:rsid w:val="00616874"/>
    <w:rsid w:val="006168B4"/>
    <w:rsid w:val="006168F0"/>
    <w:rsid w:val="00616922"/>
    <w:rsid w:val="006169DD"/>
    <w:rsid w:val="00616ADE"/>
    <w:rsid w:val="00616BEE"/>
    <w:rsid w:val="00616C5A"/>
    <w:rsid w:val="00616D03"/>
    <w:rsid w:val="00616D07"/>
    <w:rsid w:val="00616D26"/>
    <w:rsid w:val="00616DD9"/>
    <w:rsid w:val="00616E03"/>
    <w:rsid w:val="00616E44"/>
    <w:rsid w:val="00616F81"/>
    <w:rsid w:val="00616F91"/>
    <w:rsid w:val="0061701E"/>
    <w:rsid w:val="006170B3"/>
    <w:rsid w:val="00617127"/>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989"/>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351"/>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D5"/>
    <w:rsid w:val="00640FF5"/>
    <w:rsid w:val="00641059"/>
    <w:rsid w:val="0064107B"/>
    <w:rsid w:val="00641155"/>
    <w:rsid w:val="0064123A"/>
    <w:rsid w:val="00641250"/>
    <w:rsid w:val="00641279"/>
    <w:rsid w:val="00641299"/>
    <w:rsid w:val="006412C0"/>
    <w:rsid w:val="0064132C"/>
    <w:rsid w:val="0064145D"/>
    <w:rsid w:val="0064147A"/>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BE"/>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92"/>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71"/>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09"/>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1E"/>
    <w:rsid w:val="0065415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DB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8F"/>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5D5"/>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37"/>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0FE"/>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2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8C"/>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C7"/>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BC"/>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5C"/>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CF"/>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7E"/>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5FA"/>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87"/>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8D9"/>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67D"/>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BE"/>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261"/>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92"/>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7F"/>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5A"/>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0ED"/>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7"/>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AF"/>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8B"/>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68"/>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7E"/>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6F"/>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55"/>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8"/>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02"/>
    <w:rsid w:val="007C66DD"/>
    <w:rsid w:val="007C6764"/>
    <w:rsid w:val="007C676F"/>
    <w:rsid w:val="007C67A4"/>
    <w:rsid w:val="007C67DC"/>
    <w:rsid w:val="007C6970"/>
    <w:rsid w:val="007C6A25"/>
    <w:rsid w:val="007C6BB0"/>
    <w:rsid w:val="007C6BE5"/>
    <w:rsid w:val="007C6C54"/>
    <w:rsid w:val="007C6DBE"/>
    <w:rsid w:val="007C6E10"/>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3C"/>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6C"/>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58"/>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53"/>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0C"/>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6C"/>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1C7"/>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A62"/>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4FAB"/>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4"/>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6F"/>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C"/>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58"/>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4A"/>
    <w:rsid w:val="00841CCA"/>
    <w:rsid w:val="00841E45"/>
    <w:rsid w:val="00841EBD"/>
    <w:rsid w:val="00841F08"/>
    <w:rsid w:val="00841F16"/>
    <w:rsid w:val="00841F9E"/>
    <w:rsid w:val="00841FC2"/>
    <w:rsid w:val="008420F8"/>
    <w:rsid w:val="00842206"/>
    <w:rsid w:val="00842213"/>
    <w:rsid w:val="00842274"/>
    <w:rsid w:val="008422C0"/>
    <w:rsid w:val="008422CD"/>
    <w:rsid w:val="0084231F"/>
    <w:rsid w:val="008423B1"/>
    <w:rsid w:val="008423FC"/>
    <w:rsid w:val="008424AA"/>
    <w:rsid w:val="008425A4"/>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CC"/>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494"/>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DDC"/>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ACB"/>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BE0"/>
    <w:rsid w:val="00872D47"/>
    <w:rsid w:val="00872DE4"/>
    <w:rsid w:val="00872F21"/>
    <w:rsid w:val="00873229"/>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6D5"/>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497"/>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9D0"/>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3A"/>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02"/>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A"/>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16"/>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A"/>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6F"/>
    <w:rsid w:val="008B44CC"/>
    <w:rsid w:val="008B44F9"/>
    <w:rsid w:val="008B4549"/>
    <w:rsid w:val="008B45C7"/>
    <w:rsid w:val="008B45E2"/>
    <w:rsid w:val="008B4724"/>
    <w:rsid w:val="008B47B6"/>
    <w:rsid w:val="008B4817"/>
    <w:rsid w:val="008B4935"/>
    <w:rsid w:val="008B497B"/>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6DC"/>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54"/>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41"/>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17"/>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C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6E9"/>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C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33"/>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16"/>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BD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6"/>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4D"/>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9E"/>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356"/>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20"/>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14"/>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E"/>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5F9C"/>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CB"/>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34"/>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B9"/>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21"/>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11"/>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2B2"/>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70"/>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5B"/>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82"/>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62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3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10"/>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25"/>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8B0"/>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71"/>
    <w:rsid w:val="00A10386"/>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FC"/>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0F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6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CC"/>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CD"/>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CB"/>
    <w:rsid w:val="00A46B9A"/>
    <w:rsid w:val="00A46C3F"/>
    <w:rsid w:val="00A46C8B"/>
    <w:rsid w:val="00A46F1D"/>
    <w:rsid w:val="00A46FCC"/>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5F"/>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3C"/>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4BD"/>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1B"/>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41"/>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06D"/>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5F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4B3"/>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C7"/>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0A"/>
    <w:rsid w:val="00AC4D12"/>
    <w:rsid w:val="00AC4DC2"/>
    <w:rsid w:val="00AC4E10"/>
    <w:rsid w:val="00AC508D"/>
    <w:rsid w:val="00AC51FC"/>
    <w:rsid w:val="00AC527B"/>
    <w:rsid w:val="00AC5384"/>
    <w:rsid w:val="00AC53EC"/>
    <w:rsid w:val="00AC53EF"/>
    <w:rsid w:val="00AC5410"/>
    <w:rsid w:val="00AC549F"/>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A9"/>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60"/>
    <w:rsid w:val="00AD26DF"/>
    <w:rsid w:val="00AD27B8"/>
    <w:rsid w:val="00AD2806"/>
    <w:rsid w:val="00AD28D8"/>
    <w:rsid w:val="00AD28FF"/>
    <w:rsid w:val="00AD2976"/>
    <w:rsid w:val="00AD29C6"/>
    <w:rsid w:val="00AD2A60"/>
    <w:rsid w:val="00AD2A7A"/>
    <w:rsid w:val="00AD2AED"/>
    <w:rsid w:val="00AD2B95"/>
    <w:rsid w:val="00AD2B99"/>
    <w:rsid w:val="00AD2BAC"/>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1F"/>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65"/>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902"/>
    <w:rsid w:val="00AE6AC2"/>
    <w:rsid w:val="00AE6B12"/>
    <w:rsid w:val="00AE6B15"/>
    <w:rsid w:val="00AE6B3F"/>
    <w:rsid w:val="00AE6BB0"/>
    <w:rsid w:val="00AE6BC4"/>
    <w:rsid w:val="00AE6C12"/>
    <w:rsid w:val="00AE6C28"/>
    <w:rsid w:val="00AE6D35"/>
    <w:rsid w:val="00AE6DDC"/>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5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54E"/>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AF"/>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E1"/>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0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BC9"/>
    <w:rsid w:val="00AF6C4F"/>
    <w:rsid w:val="00AF6C79"/>
    <w:rsid w:val="00AF6C7D"/>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CF"/>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D24"/>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3F"/>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E"/>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9E"/>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9"/>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68"/>
    <w:rsid w:val="00B346C7"/>
    <w:rsid w:val="00B34754"/>
    <w:rsid w:val="00B347CC"/>
    <w:rsid w:val="00B34875"/>
    <w:rsid w:val="00B348AD"/>
    <w:rsid w:val="00B348BB"/>
    <w:rsid w:val="00B348D5"/>
    <w:rsid w:val="00B348FE"/>
    <w:rsid w:val="00B3494C"/>
    <w:rsid w:val="00B3496D"/>
    <w:rsid w:val="00B34AF3"/>
    <w:rsid w:val="00B34AF6"/>
    <w:rsid w:val="00B34B39"/>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0D"/>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5D3"/>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00"/>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B2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35"/>
    <w:rsid w:val="00B615F4"/>
    <w:rsid w:val="00B61628"/>
    <w:rsid w:val="00B61689"/>
    <w:rsid w:val="00B6170B"/>
    <w:rsid w:val="00B617E8"/>
    <w:rsid w:val="00B61899"/>
    <w:rsid w:val="00B618C5"/>
    <w:rsid w:val="00B61907"/>
    <w:rsid w:val="00B61A8C"/>
    <w:rsid w:val="00B61AC7"/>
    <w:rsid w:val="00B61B26"/>
    <w:rsid w:val="00B61B42"/>
    <w:rsid w:val="00B61C3E"/>
    <w:rsid w:val="00B61D70"/>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A"/>
    <w:rsid w:val="00B720DB"/>
    <w:rsid w:val="00B7222C"/>
    <w:rsid w:val="00B72262"/>
    <w:rsid w:val="00B722FF"/>
    <w:rsid w:val="00B7231E"/>
    <w:rsid w:val="00B7238B"/>
    <w:rsid w:val="00B72396"/>
    <w:rsid w:val="00B72476"/>
    <w:rsid w:val="00B724AF"/>
    <w:rsid w:val="00B724F8"/>
    <w:rsid w:val="00B7259F"/>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A"/>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27"/>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42"/>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12"/>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C9"/>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4F7F"/>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159"/>
    <w:rsid w:val="00BB5236"/>
    <w:rsid w:val="00BB532C"/>
    <w:rsid w:val="00BB533F"/>
    <w:rsid w:val="00BB536C"/>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5FF2"/>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09"/>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19"/>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4F"/>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8C0"/>
    <w:rsid w:val="00BC2903"/>
    <w:rsid w:val="00BC2956"/>
    <w:rsid w:val="00BC296A"/>
    <w:rsid w:val="00BC2AB7"/>
    <w:rsid w:val="00BC2B87"/>
    <w:rsid w:val="00BC2BBC"/>
    <w:rsid w:val="00BC2C54"/>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52"/>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F7"/>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8F7"/>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D2"/>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76"/>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FF0"/>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F1"/>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A1"/>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07"/>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CC"/>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56"/>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58"/>
    <w:rsid w:val="00C547AE"/>
    <w:rsid w:val="00C54858"/>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3F8"/>
    <w:rsid w:val="00C60516"/>
    <w:rsid w:val="00C6057B"/>
    <w:rsid w:val="00C605C0"/>
    <w:rsid w:val="00C605C5"/>
    <w:rsid w:val="00C605CF"/>
    <w:rsid w:val="00C605FB"/>
    <w:rsid w:val="00C60672"/>
    <w:rsid w:val="00C6068A"/>
    <w:rsid w:val="00C60770"/>
    <w:rsid w:val="00C6080C"/>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9B"/>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42"/>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09"/>
    <w:rsid w:val="00C70D77"/>
    <w:rsid w:val="00C70E15"/>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50"/>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71"/>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70"/>
    <w:rsid w:val="00C77652"/>
    <w:rsid w:val="00C77663"/>
    <w:rsid w:val="00C77675"/>
    <w:rsid w:val="00C77676"/>
    <w:rsid w:val="00C77686"/>
    <w:rsid w:val="00C77744"/>
    <w:rsid w:val="00C777D5"/>
    <w:rsid w:val="00C777F6"/>
    <w:rsid w:val="00C7785E"/>
    <w:rsid w:val="00C77868"/>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5A"/>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BF9"/>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1FD"/>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3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8C"/>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C74"/>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88"/>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2A"/>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08C"/>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9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7"/>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AC"/>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DB"/>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5F"/>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3"/>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5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35"/>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32"/>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B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3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3A7"/>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3E"/>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9F"/>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AE"/>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55"/>
    <w:rsid w:val="00D36A97"/>
    <w:rsid w:val="00D36CDA"/>
    <w:rsid w:val="00D36CFF"/>
    <w:rsid w:val="00D36D10"/>
    <w:rsid w:val="00D36DF2"/>
    <w:rsid w:val="00D36F38"/>
    <w:rsid w:val="00D37062"/>
    <w:rsid w:val="00D3716A"/>
    <w:rsid w:val="00D3717C"/>
    <w:rsid w:val="00D371E9"/>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03A"/>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579"/>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1D"/>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D"/>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E7E"/>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25"/>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03"/>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5AF"/>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0B"/>
    <w:rsid w:val="00DB3883"/>
    <w:rsid w:val="00DB3887"/>
    <w:rsid w:val="00DB3973"/>
    <w:rsid w:val="00DB39B0"/>
    <w:rsid w:val="00DB3A83"/>
    <w:rsid w:val="00DB3B69"/>
    <w:rsid w:val="00DB3C7A"/>
    <w:rsid w:val="00DB3C96"/>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3B"/>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878"/>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0B"/>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43"/>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C1F"/>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8C"/>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17"/>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2F"/>
    <w:rsid w:val="00DE7F9A"/>
    <w:rsid w:val="00DF0000"/>
    <w:rsid w:val="00DF001A"/>
    <w:rsid w:val="00DF001B"/>
    <w:rsid w:val="00DF0065"/>
    <w:rsid w:val="00DF0118"/>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482"/>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00"/>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63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68"/>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B98"/>
    <w:rsid w:val="00E15CD9"/>
    <w:rsid w:val="00E15D58"/>
    <w:rsid w:val="00E15E0C"/>
    <w:rsid w:val="00E15E62"/>
    <w:rsid w:val="00E15ED2"/>
    <w:rsid w:val="00E15EFA"/>
    <w:rsid w:val="00E15F10"/>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77A"/>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2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9F"/>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28"/>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7F9"/>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A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47"/>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CC"/>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EF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AD"/>
    <w:rsid w:val="00E85AC6"/>
    <w:rsid w:val="00E85B26"/>
    <w:rsid w:val="00E85BFF"/>
    <w:rsid w:val="00E85CBE"/>
    <w:rsid w:val="00E85DA3"/>
    <w:rsid w:val="00E85DDF"/>
    <w:rsid w:val="00E85DE8"/>
    <w:rsid w:val="00E85EFE"/>
    <w:rsid w:val="00E85F84"/>
    <w:rsid w:val="00E85FB1"/>
    <w:rsid w:val="00E8608E"/>
    <w:rsid w:val="00E860D3"/>
    <w:rsid w:val="00E860DA"/>
    <w:rsid w:val="00E8621C"/>
    <w:rsid w:val="00E86287"/>
    <w:rsid w:val="00E862A6"/>
    <w:rsid w:val="00E862CF"/>
    <w:rsid w:val="00E8631A"/>
    <w:rsid w:val="00E8635F"/>
    <w:rsid w:val="00E86380"/>
    <w:rsid w:val="00E863D8"/>
    <w:rsid w:val="00E863DE"/>
    <w:rsid w:val="00E864A7"/>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87"/>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A4"/>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5"/>
    <w:rsid w:val="00E943AE"/>
    <w:rsid w:val="00E945B7"/>
    <w:rsid w:val="00E945F6"/>
    <w:rsid w:val="00E94720"/>
    <w:rsid w:val="00E947E8"/>
    <w:rsid w:val="00E947EE"/>
    <w:rsid w:val="00E94843"/>
    <w:rsid w:val="00E948E6"/>
    <w:rsid w:val="00E949C0"/>
    <w:rsid w:val="00E94AA9"/>
    <w:rsid w:val="00E94ACF"/>
    <w:rsid w:val="00E94B54"/>
    <w:rsid w:val="00E94BC6"/>
    <w:rsid w:val="00E94C2E"/>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ED"/>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DE1"/>
    <w:rsid w:val="00EC3EBD"/>
    <w:rsid w:val="00EC3F9F"/>
    <w:rsid w:val="00EC3FA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A1A"/>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9F"/>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2C"/>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62"/>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04A"/>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19"/>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5B"/>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6EB8"/>
    <w:rsid w:val="00F0714F"/>
    <w:rsid w:val="00F07184"/>
    <w:rsid w:val="00F07225"/>
    <w:rsid w:val="00F0723C"/>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44"/>
    <w:rsid w:val="00F159A5"/>
    <w:rsid w:val="00F159D2"/>
    <w:rsid w:val="00F159EE"/>
    <w:rsid w:val="00F15AA3"/>
    <w:rsid w:val="00F15B99"/>
    <w:rsid w:val="00F15BEE"/>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74"/>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8"/>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48"/>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1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79"/>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E72"/>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21"/>
    <w:rsid w:val="00F5177B"/>
    <w:rsid w:val="00F5180E"/>
    <w:rsid w:val="00F5189E"/>
    <w:rsid w:val="00F51986"/>
    <w:rsid w:val="00F519E5"/>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96"/>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AE2"/>
    <w:rsid w:val="00F64B25"/>
    <w:rsid w:val="00F64B4F"/>
    <w:rsid w:val="00F64B77"/>
    <w:rsid w:val="00F64B95"/>
    <w:rsid w:val="00F64BDD"/>
    <w:rsid w:val="00F64C0C"/>
    <w:rsid w:val="00F64C1F"/>
    <w:rsid w:val="00F64C94"/>
    <w:rsid w:val="00F64CBC"/>
    <w:rsid w:val="00F64D8F"/>
    <w:rsid w:val="00F64DE4"/>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72"/>
    <w:rsid w:val="00F658CD"/>
    <w:rsid w:val="00F65971"/>
    <w:rsid w:val="00F659C7"/>
    <w:rsid w:val="00F659DA"/>
    <w:rsid w:val="00F65BEE"/>
    <w:rsid w:val="00F65C5D"/>
    <w:rsid w:val="00F65C9B"/>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BE"/>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3FC"/>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D"/>
    <w:rsid w:val="00F71A53"/>
    <w:rsid w:val="00F71ABC"/>
    <w:rsid w:val="00F71B26"/>
    <w:rsid w:val="00F71BFD"/>
    <w:rsid w:val="00F71CC4"/>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DAE"/>
    <w:rsid w:val="00F73E61"/>
    <w:rsid w:val="00F73EF0"/>
    <w:rsid w:val="00F73F45"/>
    <w:rsid w:val="00F73F6A"/>
    <w:rsid w:val="00F74029"/>
    <w:rsid w:val="00F7413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E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5F"/>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045"/>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03"/>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71"/>
    <w:rsid w:val="00FB3375"/>
    <w:rsid w:val="00FB34A9"/>
    <w:rsid w:val="00FB34E3"/>
    <w:rsid w:val="00FB361F"/>
    <w:rsid w:val="00FB3682"/>
    <w:rsid w:val="00FB36D8"/>
    <w:rsid w:val="00FB380A"/>
    <w:rsid w:val="00FB3963"/>
    <w:rsid w:val="00FB3A9A"/>
    <w:rsid w:val="00FB3AA6"/>
    <w:rsid w:val="00FB3B23"/>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39"/>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40"/>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B01"/>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04"/>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Proposal">
    <w:name w:val="Proposal"/>
    <w:basedOn w:val="Normal"/>
    <w:rsid w:val="008D0F17"/>
    <w:pPr>
      <w:numPr>
        <w:numId w:val="34"/>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CRCoverPage">
    <w:name w:val="CR Cover Page"/>
    <w:link w:val="CRCoverPageZchn"/>
    <w:rsid w:val="00DF0118"/>
    <w:pPr>
      <w:spacing w:after="120"/>
    </w:pPr>
    <w:rPr>
      <w:rFonts w:ascii="Arial" w:eastAsia="SimSun" w:hAnsi="Arial"/>
      <w:lang w:val="en-GB"/>
    </w:rPr>
  </w:style>
  <w:style w:type="character" w:customStyle="1" w:styleId="CRCoverPageZchn">
    <w:name w:val="CR Cover Page Zchn"/>
    <w:link w:val="CRCoverPage"/>
    <w:locked/>
    <w:rsid w:val="00DF0118"/>
    <w:rPr>
      <w:rFonts w:ascii="Arial" w:eastAsia="SimSun" w:hAnsi="Arial"/>
      <w:lang w:val="en-GB"/>
    </w:rPr>
  </w:style>
  <w:style w:type="paragraph" w:customStyle="1" w:styleId="Comments-red">
    <w:name w:val="Comments-red"/>
    <w:basedOn w:val="Comments"/>
    <w:qFormat/>
    <w:rsid w:val="00F64AE2"/>
    <w:rPr>
      <w:noProof w:val="0"/>
      <w:color w:val="FF0000"/>
    </w:rPr>
  </w:style>
  <w:style w:type="paragraph" w:customStyle="1" w:styleId="Observation">
    <w:name w:val="Observation"/>
    <w:basedOn w:val="Proposal"/>
    <w:qFormat/>
    <w:rsid w:val="008E66E9"/>
    <w:pPr>
      <w:numPr>
        <w:numId w:val="42"/>
      </w:numPr>
      <w:ind w:left="1701" w:hanging="1701"/>
    </w:pPr>
    <w:rPr>
      <w:rFonts w:ascii="Times New Roman" w:hAnsi="Times New Roman"/>
    </w:rPr>
  </w:style>
  <w:style w:type="paragraph" w:customStyle="1" w:styleId="p1">
    <w:name w:val="p1"/>
    <w:basedOn w:val="Normal"/>
    <w:rsid w:val="00E910A4"/>
    <w:pPr>
      <w:spacing w:before="0"/>
    </w:pPr>
    <w:rPr>
      <w:rFonts w:ascii="Helvetica Neue" w:eastAsia="Malgun Gothic" w:hAnsi="Helvetica Neue"/>
      <w:color w:val="454545"/>
      <w:sz w:val="18"/>
      <w:szCs w:val="18"/>
      <w:lang w:val="en-US" w:eastAsia="zh-CN"/>
    </w:rPr>
  </w:style>
  <w:style w:type="character" w:customStyle="1" w:styleId="apple-tab-span">
    <w:name w:val="apple-tab-span"/>
    <w:basedOn w:val="DefaultParagraphFont"/>
    <w:rsid w:val="00E910A4"/>
  </w:style>
  <w:style w:type="paragraph" w:customStyle="1" w:styleId="TAH">
    <w:name w:val="TAH"/>
    <w:basedOn w:val="Normal"/>
    <w:rsid w:val="00961F14"/>
    <w:pPr>
      <w:keepNext/>
      <w:keepLines/>
      <w:spacing w:before="0"/>
      <w:jc w:val="center"/>
    </w:pPr>
    <w:rPr>
      <w:rFonts w:eastAsia="Times New Roman"/>
      <w:b/>
      <w:sz w:val="18"/>
      <w:szCs w:val="20"/>
      <w:lang w:eastAsia="en-US"/>
    </w:rPr>
  </w:style>
  <w:style w:type="character" w:customStyle="1" w:styleId="apple-converted-space">
    <w:name w:val="apple-converted-space"/>
    <w:basedOn w:val="DefaultParagraphFont"/>
    <w:rsid w:val="00C70D09"/>
  </w:style>
  <w:style w:type="character" w:customStyle="1" w:styleId="spelle">
    <w:name w:val="spelle"/>
    <w:basedOn w:val="DefaultParagraphFont"/>
    <w:rsid w:val="00C70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857466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877679">
      <w:bodyDiv w:val="1"/>
      <w:marLeft w:val="0"/>
      <w:marRight w:val="0"/>
      <w:marTop w:val="0"/>
      <w:marBottom w:val="0"/>
      <w:divBdr>
        <w:top w:val="none" w:sz="0" w:space="0" w:color="auto"/>
        <w:left w:val="none" w:sz="0" w:space="0" w:color="auto"/>
        <w:bottom w:val="none" w:sz="0" w:space="0" w:color="auto"/>
        <w:right w:val="none" w:sz="0" w:space="0" w:color="auto"/>
      </w:divBdr>
    </w:div>
    <w:div w:id="1908424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231231">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967427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65243124">
      <w:bodyDiv w:val="1"/>
      <w:marLeft w:val="0"/>
      <w:marRight w:val="0"/>
      <w:marTop w:val="0"/>
      <w:marBottom w:val="0"/>
      <w:divBdr>
        <w:top w:val="none" w:sz="0" w:space="0" w:color="auto"/>
        <w:left w:val="none" w:sz="0" w:space="0" w:color="auto"/>
        <w:bottom w:val="none" w:sz="0" w:space="0" w:color="auto"/>
        <w:right w:val="none" w:sz="0" w:space="0" w:color="auto"/>
      </w:divBdr>
    </w:div>
    <w:div w:id="51396166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557796">
      <w:bodyDiv w:val="1"/>
      <w:marLeft w:val="0"/>
      <w:marRight w:val="0"/>
      <w:marTop w:val="0"/>
      <w:marBottom w:val="0"/>
      <w:divBdr>
        <w:top w:val="none" w:sz="0" w:space="0" w:color="auto"/>
        <w:left w:val="none" w:sz="0" w:space="0" w:color="auto"/>
        <w:bottom w:val="none" w:sz="0" w:space="0" w:color="auto"/>
        <w:right w:val="none" w:sz="0" w:space="0" w:color="auto"/>
      </w:divBdr>
    </w:div>
    <w:div w:id="647444443">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5604470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533734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546997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684406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409540">
      <w:bodyDiv w:val="1"/>
      <w:marLeft w:val="0"/>
      <w:marRight w:val="0"/>
      <w:marTop w:val="0"/>
      <w:marBottom w:val="0"/>
      <w:divBdr>
        <w:top w:val="none" w:sz="0" w:space="0" w:color="auto"/>
        <w:left w:val="none" w:sz="0" w:space="0" w:color="auto"/>
        <w:bottom w:val="none" w:sz="0" w:space="0" w:color="auto"/>
        <w:right w:val="none" w:sz="0" w:space="0" w:color="auto"/>
      </w:divBdr>
      <w:divsChild>
        <w:div w:id="1428038604">
          <w:marLeft w:val="1267"/>
          <w:marRight w:val="0"/>
          <w:marTop w:val="115"/>
          <w:marBottom w:val="0"/>
          <w:divBdr>
            <w:top w:val="none" w:sz="0" w:space="0" w:color="auto"/>
            <w:left w:val="none" w:sz="0" w:space="0" w:color="auto"/>
            <w:bottom w:val="none" w:sz="0" w:space="0" w:color="auto"/>
            <w:right w:val="none" w:sz="0" w:space="0" w:color="auto"/>
          </w:divBdr>
        </w:div>
      </w:divsChild>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7188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777961">
      <w:bodyDiv w:val="1"/>
      <w:marLeft w:val="0"/>
      <w:marRight w:val="0"/>
      <w:marTop w:val="0"/>
      <w:marBottom w:val="0"/>
      <w:divBdr>
        <w:top w:val="none" w:sz="0" w:space="0" w:color="auto"/>
        <w:left w:val="none" w:sz="0" w:space="0" w:color="auto"/>
        <w:bottom w:val="none" w:sz="0" w:space="0" w:color="auto"/>
        <w:right w:val="none" w:sz="0" w:space="0" w:color="auto"/>
      </w:divBdr>
    </w:div>
    <w:div w:id="162492498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9720157">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87913551">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29809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tsg_ran/TSG_RAN/TSGR_73\Docs\RP-161856.zip"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ftp/tsg_ran/TSG_RAN/TSGR_75\Docs\RP-170403.zip" TargetMode="External"/><Relationship Id="rId9" Type="http://schemas.openxmlformats.org/officeDocument/2006/relationships/hyperlink" Target="http://www.3gpp.org/ftp/tsg_ran/TSG_RAN/TSGR_74\Docs\RP-162503.zip" TargetMode="External"/><Relationship Id="rId10" Type="http://schemas.openxmlformats.org/officeDocument/2006/relationships/hyperlink" Target="http://www.3gpp.org/ftp/tsg_ran/TSG_RAN/TSGR_74\Docs\RP-16223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95A4F-27CB-4B4C-8EF5-E2A43B03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5509</Words>
  <Characters>31402</Characters>
  <Application>Microsoft Macintosh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36838</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5</cp:revision>
  <cp:lastPrinted>2017-03-30T08:27:00Z</cp:lastPrinted>
  <dcterms:created xsi:type="dcterms:W3CDTF">2017-05-18T14:29:00Z</dcterms:created>
  <dcterms:modified xsi:type="dcterms:W3CDTF">2017-05-18T15:05:00Z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